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D00A6A" w:rsidRPr="00D00A6A">
        <w:rPr>
          <w:b/>
          <w:i/>
          <w:noProof/>
          <w:sz w:val="28"/>
        </w:rPr>
        <w:t>R4-191344</w:t>
      </w:r>
      <w:r w:rsidR="00366552">
        <w:rPr>
          <w:b/>
          <w:i/>
          <w:noProof/>
          <w:sz w:val="28"/>
        </w:rPr>
        <w:t>3</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EF5D6B">
            <w:pPr>
              <w:pStyle w:val="CRCoverPage"/>
              <w:spacing w:after="0"/>
              <w:rPr>
                <w:noProof/>
              </w:rPr>
            </w:pPr>
            <w:r>
              <w:rPr>
                <w:noProof/>
              </w:rPr>
              <w:t>01</w:t>
            </w:r>
            <w:r w:rsidR="00D00A6A">
              <w:rPr>
                <w:noProof/>
              </w:rPr>
              <w:t>2</w:t>
            </w:r>
            <w:r w:rsidR="00EF5D6B">
              <w:rPr>
                <w:noProof/>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D00A6A">
            <w:pPr>
              <w:pStyle w:val="CRCoverPage"/>
              <w:spacing w:after="0"/>
              <w:jc w:val="center"/>
              <w:rPr>
                <w:noProof/>
                <w:sz w:val="28"/>
              </w:rPr>
            </w:pPr>
            <w:r>
              <w:rPr>
                <w:b/>
                <w:noProof/>
                <w:sz w:val="28"/>
              </w:rPr>
              <w:t>1</w:t>
            </w:r>
            <w:r w:rsidR="00D00A6A">
              <w:rPr>
                <w:b/>
                <w:noProof/>
                <w:sz w:val="28"/>
              </w:rPr>
              <w:t>5</w:t>
            </w:r>
            <w:r>
              <w:rPr>
                <w:b/>
                <w:noProof/>
                <w:sz w:val="28"/>
              </w:rPr>
              <w:t>.</w:t>
            </w:r>
            <w:r w:rsidR="00D00A6A">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5B7910">
            <w:pPr>
              <w:pStyle w:val="CRCoverPage"/>
              <w:spacing w:after="0"/>
              <w:ind w:left="100"/>
              <w:rPr>
                <w:noProof/>
                <w:lang w:val="en-US"/>
              </w:rPr>
            </w:pPr>
            <w:r w:rsidRPr="005B7910">
              <w:t>CR on test cases for EN-DC FR2 inter-frequency measurement (section A.5.6.2)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984E8F">
            <w:pPr>
              <w:pStyle w:val="CRCoverPage"/>
              <w:spacing w:after="0"/>
              <w:ind w:left="100"/>
              <w:rPr>
                <w:noProof/>
              </w:rPr>
            </w:pPr>
            <w:r w:rsidRPr="00DB085E">
              <w:rPr>
                <w:rFonts w:cs="Arial"/>
                <w:bCs/>
              </w:rPr>
              <w:t>NR_newRAT-</w:t>
            </w:r>
            <w:r w:rsidR="00984E8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0A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0FA8" w:rsidP="00D00A6A">
            <w:pPr>
              <w:pStyle w:val="CRCoverPage"/>
              <w:spacing w:after="0"/>
              <w:ind w:left="100"/>
              <w:rPr>
                <w:noProof/>
              </w:rPr>
            </w:pPr>
            <w:r>
              <w:rPr>
                <w:noProof/>
              </w:rPr>
              <w:t>1</w:t>
            </w:r>
            <w:r w:rsidR="00D00A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5469E9" w:rsidRPr="005469E9">
              <w:rPr>
                <w:noProof/>
                <w:lang w:eastAsia="zh-CN"/>
              </w:rPr>
              <w:t>R4-1911044</w:t>
            </w:r>
            <w:r>
              <w:rPr>
                <w:noProof/>
                <w:lang w:eastAsia="zh-CN"/>
              </w:rPr>
              <w:t>.</w:t>
            </w:r>
          </w:p>
          <w:p w:rsidR="00881930" w:rsidRDefault="00881930" w:rsidP="00881930">
            <w:pPr>
              <w:pStyle w:val="CRCoverPage"/>
              <w:spacing w:after="0"/>
              <w:rPr>
                <w:noProof/>
                <w:lang w:eastAsia="zh-CN"/>
              </w:rPr>
            </w:pPr>
          </w:p>
          <w:p w:rsidR="00D00A6A" w:rsidRPr="00DB085E" w:rsidRDefault="005469E9" w:rsidP="005469E9">
            <w:pPr>
              <w:pStyle w:val="CRCoverPage"/>
              <w:spacing w:after="0"/>
              <w:rPr>
                <w:noProof/>
                <w:lang w:eastAsia="zh-CN"/>
              </w:rPr>
            </w:pPr>
            <w:r>
              <w:rPr>
                <w:noProof/>
                <w:lang w:eastAsia="zh-CN"/>
              </w:rPr>
              <w:t xml:space="preserve">There are still TBD in inter-frequency measurement tests. According to previous Ran4 agreement, non-DRX tests shall be configured with AoA setup 3 and DRX tests shall be configured with AoA setup 1, but this is correctly configured in current tests. </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5469E9" w:rsidTr="00547111">
        <w:tc>
          <w:tcPr>
            <w:tcW w:w="2694" w:type="dxa"/>
            <w:gridSpan w:val="2"/>
            <w:tcBorders>
              <w:left w:val="single" w:sz="4" w:space="0" w:color="auto"/>
            </w:tcBorders>
          </w:tcPr>
          <w:p w:rsidR="005469E9" w:rsidRDefault="005469E9" w:rsidP="0054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69E9" w:rsidRPr="00920650" w:rsidRDefault="005469E9" w:rsidP="005469E9">
            <w:pPr>
              <w:pStyle w:val="CRCoverPage"/>
              <w:numPr>
                <w:ilvl w:val="0"/>
                <w:numId w:val="3"/>
              </w:numPr>
              <w:spacing w:after="0"/>
              <w:rPr>
                <w:i/>
              </w:rPr>
            </w:pPr>
            <w:r>
              <w:t>Remove TBD in corresponding tests</w:t>
            </w:r>
          </w:p>
          <w:p w:rsidR="005469E9" w:rsidRPr="003A1BE3" w:rsidRDefault="005469E9" w:rsidP="005469E9">
            <w:pPr>
              <w:pStyle w:val="CRCoverPage"/>
              <w:numPr>
                <w:ilvl w:val="0"/>
                <w:numId w:val="3"/>
              </w:numPr>
              <w:spacing w:after="0"/>
              <w:rPr>
                <w:i/>
              </w:rPr>
            </w:pPr>
            <w:r>
              <w:t>Update the AoA setup according to RAN4 agreement.</w:t>
            </w:r>
          </w:p>
          <w:p w:rsidR="005469E9" w:rsidRPr="002C59BE" w:rsidRDefault="005469E9" w:rsidP="005469E9">
            <w:pPr>
              <w:pStyle w:val="CRCoverPage"/>
              <w:numPr>
                <w:ilvl w:val="0"/>
                <w:numId w:val="3"/>
              </w:numPr>
              <w:spacing w:after="0"/>
              <w:rPr>
                <w:i/>
              </w:rPr>
            </w:pPr>
            <w:r>
              <w:t>For non-DRX test with AoA setup 3, artificial noise is not transmitted.</w:t>
            </w:r>
          </w:p>
        </w:tc>
      </w:tr>
      <w:tr w:rsidR="005469E9" w:rsidTr="00547111">
        <w:tc>
          <w:tcPr>
            <w:tcW w:w="2694" w:type="dxa"/>
            <w:gridSpan w:val="2"/>
            <w:tcBorders>
              <w:left w:val="single" w:sz="4" w:space="0" w:color="auto"/>
            </w:tcBorders>
          </w:tcPr>
          <w:p w:rsidR="005469E9" w:rsidRDefault="005469E9" w:rsidP="005469E9">
            <w:pPr>
              <w:pStyle w:val="CRCoverPage"/>
              <w:spacing w:after="0"/>
              <w:rPr>
                <w:b/>
                <w:i/>
                <w:noProof/>
                <w:sz w:val="8"/>
                <w:szCs w:val="8"/>
              </w:rPr>
            </w:pPr>
          </w:p>
        </w:tc>
        <w:tc>
          <w:tcPr>
            <w:tcW w:w="6946" w:type="dxa"/>
            <w:gridSpan w:val="9"/>
            <w:tcBorders>
              <w:right w:val="single" w:sz="4" w:space="0" w:color="auto"/>
            </w:tcBorders>
          </w:tcPr>
          <w:p w:rsidR="005469E9" w:rsidRPr="00DB085E" w:rsidRDefault="005469E9" w:rsidP="005469E9">
            <w:pPr>
              <w:pStyle w:val="CRCoverPage"/>
              <w:spacing w:after="0"/>
              <w:rPr>
                <w:noProof/>
                <w:sz w:val="8"/>
                <w:szCs w:val="8"/>
              </w:rPr>
            </w:pPr>
          </w:p>
        </w:tc>
      </w:tr>
      <w:tr w:rsidR="005469E9" w:rsidTr="00547111">
        <w:tc>
          <w:tcPr>
            <w:tcW w:w="2694" w:type="dxa"/>
            <w:gridSpan w:val="2"/>
            <w:tcBorders>
              <w:left w:val="single" w:sz="4" w:space="0" w:color="auto"/>
              <w:bottom w:val="single" w:sz="4" w:space="0" w:color="auto"/>
            </w:tcBorders>
          </w:tcPr>
          <w:p w:rsidR="005469E9" w:rsidRDefault="005469E9" w:rsidP="0054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69E9" w:rsidRPr="00DB085E" w:rsidRDefault="005469E9" w:rsidP="005469E9">
            <w:pPr>
              <w:pStyle w:val="CRCoverPage"/>
              <w:spacing w:after="0"/>
              <w:rPr>
                <w:noProof/>
                <w:lang w:eastAsia="zh-CN"/>
              </w:rPr>
            </w:pPr>
            <w:r>
              <w:rPr>
                <w:noProof/>
                <w:lang w:eastAsia="zh-CN"/>
              </w:rPr>
              <w:t>Test parameters would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E8F" w:rsidP="00584A53">
            <w:pPr>
              <w:pStyle w:val="CRCoverPage"/>
              <w:spacing w:after="0"/>
              <w:ind w:left="100"/>
              <w:rPr>
                <w:noProof/>
              </w:rPr>
            </w:pPr>
            <w:r w:rsidRPr="00EB1A9E">
              <w:t>A.5.6.2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5469E9" w:rsidRPr="00EB1A9E" w:rsidRDefault="005469E9" w:rsidP="005469E9">
      <w:pPr>
        <w:pStyle w:val="Heading3"/>
      </w:pPr>
      <w:r w:rsidRPr="00EB1A9E">
        <w:t>A.5.6.2</w:t>
      </w:r>
      <w:r w:rsidRPr="00EB1A9E">
        <w:tab/>
        <w:t>Inter-frequency Measurements</w:t>
      </w:r>
    </w:p>
    <w:p w:rsidR="005469E9" w:rsidRPr="00EB1A9E" w:rsidRDefault="005469E9" w:rsidP="005469E9">
      <w:pPr>
        <w:pStyle w:val="Heading4"/>
      </w:pPr>
      <w:bookmarkStart w:id="3" w:name="_Toc535476426"/>
      <w:r w:rsidRPr="00EB1A9E">
        <w:t xml:space="preserve">A.5.6.2.1 </w:t>
      </w:r>
      <w:r w:rsidRPr="00EB1A9E">
        <w:tab/>
        <w:t>EN-DC event triggered reporting tests for FR2 cell without SSB time index detection when DRX is not used</w:t>
      </w:r>
      <w:bookmarkEnd w:id="3"/>
    </w:p>
    <w:p w:rsidR="005469E9" w:rsidRPr="00EB1A9E" w:rsidRDefault="005469E9" w:rsidP="005469E9">
      <w:pPr>
        <w:pStyle w:val="Heading5"/>
      </w:pPr>
      <w:bookmarkStart w:id="4" w:name="_Toc535476427"/>
      <w:r w:rsidRPr="00EB1A9E">
        <w:t>A.5.6.2.1.1</w:t>
      </w:r>
      <w:r w:rsidRPr="00EB1A9E">
        <w:tab/>
        <w:t>Test Purpose and Environment</w:t>
      </w:r>
      <w:bookmarkEnd w:id="4"/>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A.5.6.2.1.1-1, A.5.6.2.1.1-2, and A.5.6.2.1.1-3. </w:t>
      </w:r>
    </w:p>
    <w:p w:rsidR="005469E9" w:rsidRPr="00EB1A9E" w:rsidRDefault="005469E9" w:rsidP="005469E9">
      <w:pPr>
        <w:rPr>
          <w:rFonts w:cs="v4.2.0"/>
        </w:rPr>
      </w:pPr>
      <w:r w:rsidRPr="00EB1A9E">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A.3.7.2.2-1.</w:t>
      </w:r>
      <w:r w:rsidRPr="00EB1A9E">
        <w:t xml:space="preserve"> Supported test configurations are shown in table A.5.6.2.1.1-1.</w:t>
      </w:r>
    </w:p>
    <w:p w:rsidR="005469E9" w:rsidRPr="00EB1A9E" w:rsidRDefault="005469E9" w:rsidP="005469E9">
      <w:pPr>
        <w:pStyle w:val="TH"/>
      </w:pPr>
      <w:r w:rsidRPr="00EB1A9E">
        <w:t xml:space="preserve">Table A.5.6.2.1.1-1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FDD, 120 kHz SSB SCS, 100 MHz bandwidth, TDD duplex mode</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TDD, 120 kHz SSB SCS, 100 MHz bandwidth, TDD duplex mode</w:t>
            </w:r>
          </w:p>
        </w:tc>
      </w:tr>
      <w:tr w:rsidR="005469E9" w:rsidRPr="00EB1A9E" w:rsidTr="0060534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 1:</w:t>
            </w:r>
            <w:r w:rsidRPr="00EB1A9E">
              <w:rPr>
                <w:rFonts w:cs="Arial"/>
                <w:lang w:val="en-US"/>
              </w:rPr>
              <w:tab/>
            </w:r>
            <w:r w:rsidRPr="00EB1A9E">
              <w:t>The UE is only required to be tested in one of the supported test configurations</w:t>
            </w:r>
          </w:p>
          <w:p w:rsidR="005469E9" w:rsidRPr="00EB1A9E" w:rsidRDefault="005469E9" w:rsidP="00605343">
            <w:pPr>
              <w:pStyle w:val="TAN"/>
            </w:pPr>
            <w:r w:rsidRPr="00EB1A9E">
              <w:t>Note 2:</w:t>
            </w:r>
            <w:r w:rsidRPr="00EB1A9E">
              <w:rPr>
                <w:rFonts w:cs="Arial"/>
                <w:lang w:val="en-US"/>
              </w:rPr>
              <w:tab/>
            </w:r>
            <w:r w:rsidRPr="00EB1A9E">
              <w:t>target NR cell has the same SCS, BW and duplex mode as NR serving cell</w:t>
            </w:r>
          </w:p>
        </w:tc>
      </w:tr>
    </w:tbl>
    <w:p w:rsidR="005469E9" w:rsidRPr="00EB1A9E" w:rsidRDefault="005469E9" w:rsidP="005469E9"/>
    <w:p w:rsidR="005469E9" w:rsidRPr="00EB1A9E" w:rsidRDefault="005469E9" w:rsidP="005469E9">
      <w:pPr>
        <w:pStyle w:val="TH"/>
      </w:pPr>
      <w:r w:rsidRPr="00EB1A9E">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469E9" w:rsidRPr="00EB1A9E" w:rsidTr="00605343">
        <w:trPr>
          <w:cantSplit/>
          <w:trHeight w:val="80"/>
        </w:trPr>
        <w:tc>
          <w:tcPr>
            <w:tcW w:w="2118"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4" w:type="dxa"/>
            <w:gridSpan w:val="2"/>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8"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1251" w:type="dxa"/>
          </w:tcPr>
          <w:p w:rsidR="005469E9" w:rsidRPr="00EB1A9E" w:rsidRDefault="005469E9" w:rsidP="00605343">
            <w:pPr>
              <w:pStyle w:val="TAH"/>
              <w:rPr>
                <w:rFonts w:cs="Arial"/>
              </w:rPr>
            </w:pPr>
            <w:r w:rsidRPr="00EB1A9E">
              <w:rPr>
                <w:rFonts w:cs="Arial"/>
              </w:rPr>
              <w:t>Test 1</w:t>
            </w:r>
          </w:p>
        </w:tc>
        <w:tc>
          <w:tcPr>
            <w:tcW w:w="1253" w:type="dxa"/>
          </w:tcPr>
          <w:p w:rsidR="005469E9" w:rsidRPr="00EB1A9E" w:rsidRDefault="005469E9" w:rsidP="00605343">
            <w:pPr>
              <w:pStyle w:val="TAH"/>
              <w:rPr>
                <w:rFonts w:cs="Arial"/>
              </w:rPr>
            </w:pPr>
            <w:r w:rsidRPr="00EB1A9E">
              <w:rPr>
                <w:rFonts w:cs="Arial"/>
              </w:rPr>
              <w:t>Test 2</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8"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8"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tcPr>
          <w:p w:rsidR="005469E9" w:rsidRPr="00EB1A9E" w:rsidRDefault="005469E9" w:rsidP="00605343">
            <w:pPr>
              <w:pStyle w:val="TAL"/>
              <w:rPr>
                <w:rFonts w:cs="Arial"/>
                <w:lang w:eastAsia="zh-CN"/>
              </w:rPr>
            </w:pPr>
            <w:r w:rsidRPr="00EB1A9E">
              <w:rPr>
                <w:rFonts w:cs="Arial"/>
                <w:lang w:eastAsia="zh-CN"/>
              </w:rPr>
              <w:t>0</w:t>
            </w:r>
          </w:p>
        </w:tc>
        <w:tc>
          <w:tcPr>
            <w:tcW w:w="1253" w:type="dxa"/>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tcPr>
          <w:p w:rsidR="005469E9" w:rsidRPr="00EB1A9E" w:rsidRDefault="005469E9" w:rsidP="00605343">
            <w:pPr>
              <w:pStyle w:val="TAL"/>
              <w:rPr>
                <w:rFonts w:cs="Arial"/>
                <w:lang w:eastAsia="zh-CN"/>
              </w:rPr>
            </w:pPr>
            <w:r w:rsidRPr="00EB1A9E">
              <w:rPr>
                <w:rFonts w:cs="Arial"/>
                <w:lang w:eastAsia="zh-CN"/>
              </w:rPr>
              <w:t>39</w:t>
            </w:r>
          </w:p>
        </w:tc>
        <w:tc>
          <w:tcPr>
            <w:tcW w:w="1253" w:type="dxa"/>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A3-Offset</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del w:id="5" w:author="Li, Qiming" w:date="2019-09-30T18:48:00Z">
              <w:r w:rsidRPr="005469E9" w:rsidDel="000B5A71">
                <w:rPr>
                  <w:rFonts w:cs="Arial"/>
                </w:rPr>
                <w:delText>-6</w:delText>
              </w:r>
            </w:del>
            <w:ins w:id="6" w:author="Li, Qiming" w:date="2019-09-30T18:48:00Z">
              <w:r w:rsidRPr="005469E9">
                <w:rPr>
                  <w:rFonts w:cs="Arial"/>
                </w:rPr>
                <w:t>[-30]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OFF</w:t>
            </w:r>
          </w:p>
        </w:tc>
        <w:tc>
          <w:tcPr>
            <w:tcW w:w="3072" w:type="dxa"/>
          </w:tcPr>
          <w:p w:rsidR="005469E9" w:rsidRPr="00EB1A9E" w:rsidRDefault="005469E9" w:rsidP="00605343">
            <w:pPr>
              <w:pStyle w:val="TAL"/>
              <w:rPr>
                <w:rFonts w:cs="Arial"/>
              </w:rPr>
            </w:pPr>
            <w:r w:rsidRPr="00EB1A9E">
              <w:rPr>
                <w:rFonts w:cs="Arial"/>
              </w:rPr>
              <w:t>DRX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5469E9">
            <w:pPr>
              <w:pStyle w:val="TAL"/>
              <w:rPr>
                <w:rFonts w:cs="Arial"/>
              </w:rPr>
            </w:pPr>
            <w:r>
              <w:rPr>
                <w:snapToGrid w:val="0"/>
              </w:rPr>
              <w:t xml:space="preserve">Setup </w:t>
            </w:r>
            <w:del w:id="7" w:author="Li, Qiming" w:date="2019-11-08T17:41:00Z">
              <w:r w:rsidDel="005469E9">
                <w:rPr>
                  <w:snapToGrid w:val="0"/>
                </w:rPr>
                <w:delText>1</w:delText>
              </w:r>
            </w:del>
            <w:ins w:id="8" w:author="Li, Qiming" w:date="2019-11-08T17:41:00Z">
              <w:r>
                <w:rPr>
                  <w:snapToGrid w:val="0"/>
                </w:rPr>
                <w:t>3</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8"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w:t>
            </w:r>
          </w:p>
        </w:tc>
        <w:tc>
          <w:tcPr>
            <w:tcW w:w="2504" w:type="dxa"/>
            <w:gridSpan w:val="2"/>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8" w:type="dxa"/>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1251" w:type="dxa"/>
          </w:tcPr>
          <w:p w:rsidR="005469E9" w:rsidRPr="00EB1A9E" w:rsidRDefault="005469E9" w:rsidP="00605343">
            <w:pPr>
              <w:pStyle w:val="TAL"/>
              <w:rPr>
                <w:rFonts w:cs="Arial"/>
              </w:rPr>
            </w:pPr>
            <w:r w:rsidRPr="00EB1A9E">
              <w:rPr>
                <w:rFonts w:cs="Arial"/>
              </w:rPr>
              <w:t>5.2 for PC1; 3.5 for other PC</w:t>
            </w:r>
          </w:p>
        </w:tc>
        <w:tc>
          <w:tcPr>
            <w:tcW w:w="1253" w:type="dxa"/>
          </w:tcPr>
          <w:p w:rsidR="005469E9" w:rsidRPr="00EB1A9E" w:rsidRDefault="005469E9" w:rsidP="00605343">
            <w:pPr>
              <w:pStyle w:val="TAL"/>
              <w:rPr>
                <w:rFonts w:cs="Arial"/>
              </w:rPr>
            </w:pPr>
            <w:r w:rsidRPr="00EB1A9E">
              <w:rPr>
                <w:rFonts w:cs="Arial"/>
              </w:rPr>
              <w:t>5.2 for PC1; 3.5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1"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6"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0"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tcBorders>
              <w:left w:val="single" w:sz="4" w:space="0" w:color="auto"/>
            </w:tcBorders>
          </w:tcPr>
          <w:p w:rsidR="005469E9" w:rsidRPr="00EB1A9E" w:rsidRDefault="005469E9" w:rsidP="00605343">
            <w:pPr>
              <w:pStyle w:val="TAL"/>
              <w:keepNext w:val="0"/>
              <w:rPr>
                <w:bCs/>
              </w:rPr>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TDDConf.3.1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641"/>
        </w:trPr>
        <w:tc>
          <w:tcPr>
            <w:tcW w:w="2626" w:type="dxa"/>
            <w:tcBorders>
              <w:left w:val="single" w:sz="4" w:space="0" w:color="auto"/>
            </w:tcBorders>
          </w:tcPr>
          <w:p w:rsidR="005469E9" w:rsidRPr="00EB1A9E" w:rsidRDefault="005469E9" w:rsidP="00605343">
            <w:pPr>
              <w:pStyle w:val="TAL"/>
              <w:keepNext w:val="0"/>
              <w:rPr>
                <w:bCs/>
              </w:rPr>
            </w:pPr>
            <w:r w:rsidRPr="00EB1A9E">
              <w:rPr>
                <w:bCs/>
              </w:rPr>
              <w:lastRenderedPageBreak/>
              <w:t>TRS configuration</w:t>
            </w:r>
          </w:p>
        </w:tc>
        <w:tc>
          <w:tcPr>
            <w:tcW w:w="876"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pPr>
            <w:r w:rsidRPr="00EB1A9E">
              <w:rPr>
                <w:szCs w:val="18"/>
              </w:rPr>
              <w:t>TRS.2.1 TDD</w:t>
            </w:r>
          </w:p>
        </w:tc>
        <w:tc>
          <w:tcPr>
            <w:tcW w:w="2201" w:type="dxa"/>
            <w:gridSpan w:val="2"/>
          </w:tcPr>
          <w:p w:rsidR="005469E9" w:rsidRPr="00EB1A9E" w:rsidRDefault="005469E9" w:rsidP="00605343">
            <w:pPr>
              <w:pStyle w:val="TAC"/>
              <w:keepNext w:val="0"/>
            </w:pPr>
            <w:r w:rsidRPr="00EB1A9E">
              <w:t>NA</w:t>
            </w:r>
          </w:p>
        </w:tc>
      </w:tr>
      <w:tr w:rsidR="005469E9" w:rsidRPr="00EB1A9E" w:rsidTr="00605343">
        <w:trPr>
          <w:cantSplit/>
          <w:trHeight w:val="641"/>
        </w:trPr>
        <w:tc>
          <w:tcPr>
            <w:tcW w:w="2626" w:type="dxa"/>
            <w:tcBorders>
              <w:left w:val="single" w:sz="4" w:space="0" w:color="auto"/>
            </w:tcBorders>
          </w:tcPr>
          <w:p w:rsidR="005469E9" w:rsidRPr="00EB1A9E" w:rsidRDefault="005469E9" w:rsidP="00605343">
            <w:pPr>
              <w:pStyle w:val="TAL"/>
              <w:keepNext w:val="0"/>
              <w:rPr>
                <w:bCs/>
              </w:rPr>
            </w:pPr>
            <w:r w:rsidRPr="00EB1A9E">
              <w:rPr>
                <w:bCs/>
              </w:rPr>
              <w:t>TCI configuration</w:t>
            </w:r>
          </w:p>
        </w:tc>
        <w:tc>
          <w:tcPr>
            <w:tcW w:w="876"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rPr>
                <w:szCs w:val="18"/>
              </w:rPr>
            </w:pPr>
            <w:r w:rsidRPr="00EB1A9E">
              <w:t>CSI-RS.Config.0</w:t>
            </w:r>
          </w:p>
        </w:tc>
        <w:tc>
          <w:tcPr>
            <w:tcW w:w="2201" w:type="dxa"/>
            <w:gridSpan w:val="2"/>
          </w:tcPr>
          <w:p w:rsidR="005469E9" w:rsidRPr="00EB1A9E" w:rsidRDefault="005469E9" w:rsidP="00605343">
            <w:pPr>
              <w:pStyle w:val="TAC"/>
              <w:keepNext w:val="0"/>
            </w:pPr>
            <w:r w:rsidRPr="00EB1A9E">
              <w:t>NA</w:t>
            </w:r>
          </w:p>
        </w:tc>
      </w:tr>
      <w:tr w:rsidR="005469E9" w:rsidRPr="00EB1A9E" w:rsidTr="00605343">
        <w:trPr>
          <w:cantSplit/>
          <w:trHeight w:val="259"/>
        </w:trPr>
        <w:tc>
          <w:tcPr>
            <w:tcW w:w="2626" w:type="dxa"/>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SR.3.1 TDD</w:t>
            </w:r>
          </w:p>
          <w:p w:rsidR="005469E9" w:rsidRPr="00EB1A9E" w:rsidRDefault="005469E9" w:rsidP="00605343">
            <w:pPr>
              <w:pStyle w:val="TAC"/>
              <w:keepNext w:val="0"/>
              <w:rPr>
                <w:lang w:val="en-US"/>
              </w:rPr>
            </w:pPr>
          </w:p>
        </w:tc>
        <w:tc>
          <w:tcPr>
            <w:tcW w:w="2201" w:type="dxa"/>
            <w:gridSpan w:val="2"/>
          </w:tcPr>
          <w:p w:rsidR="005469E9" w:rsidRPr="00EB1A9E" w:rsidRDefault="005469E9" w:rsidP="00605343">
            <w:pPr>
              <w:pStyle w:val="TAC"/>
              <w:keepNext w:val="0"/>
            </w:pPr>
            <w:r w:rsidRPr="00EB1A9E">
              <w:t>-</w:t>
            </w:r>
          </w:p>
        </w:tc>
      </w:tr>
      <w:tr w:rsidR="005469E9" w:rsidRPr="00EB1A9E" w:rsidTr="00605343">
        <w:trPr>
          <w:cantSplit/>
          <w:trHeight w:val="186"/>
        </w:trPr>
        <w:tc>
          <w:tcPr>
            <w:tcW w:w="2626" w:type="dxa"/>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CR.3.1 TDD</w:t>
            </w:r>
          </w:p>
          <w:p w:rsidR="005469E9" w:rsidRPr="00EB1A9E" w:rsidRDefault="005469E9" w:rsidP="00605343">
            <w:pPr>
              <w:pStyle w:val="TAC"/>
              <w:keepNext w:val="0"/>
              <w:rPr>
                <w:lang w:val="en-US"/>
              </w:rPr>
            </w:pPr>
          </w:p>
        </w:tc>
        <w:tc>
          <w:tcPr>
            <w:tcW w:w="2201" w:type="dxa"/>
            <w:gridSpan w:val="2"/>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 xml:space="preserve">SMTC.1 </w:t>
            </w:r>
          </w:p>
        </w:tc>
        <w:tc>
          <w:tcPr>
            <w:tcW w:w="220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SMTC.1</w:t>
            </w:r>
          </w:p>
        </w:tc>
      </w:tr>
      <w:tr w:rsidR="005469E9" w:rsidRPr="00EB1A9E" w:rsidTr="00605343">
        <w:trPr>
          <w:cantSplit/>
          <w:trHeight w:val="193"/>
        </w:trPr>
        <w:tc>
          <w:tcPr>
            <w:tcW w:w="2626" w:type="dxa"/>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4.3pt" o:ole="" fillcolor="window">
                  <v:imagedata r:id="rId13" o:title=""/>
                </v:shape>
                <o:OLEObject Type="Embed" ProgID="Equation.3" ShapeID="_x0000_i1025" DrawAspect="Content" ObjectID="_1634745705" r:id="rId14"/>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5469E9" w:rsidRDefault="005469E9" w:rsidP="00605343">
            <w:pPr>
              <w:pStyle w:val="TAC"/>
              <w:keepNext w:val="0"/>
            </w:pPr>
            <w:del w:id="9" w:author="Li, Qiming" w:date="2019-09-30T18:49:00Z">
              <w:r w:rsidRPr="005469E9" w:rsidDel="000B5A71">
                <w:delText>TBD</w:delText>
              </w:r>
            </w:del>
            <w:ins w:id="10" w:author="Li, Qiming" w:date="2019-09-30T18:49:00Z">
              <w:r w:rsidRPr="005469E9">
                <w:t>NA</w:t>
              </w:r>
            </w:ins>
          </w:p>
        </w:tc>
        <w:tc>
          <w:tcPr>
            <w:tcW w:w="2201" w:type="dxa"/>
            <w:gridSpan w:val="2"/>
          </w:tcPr>
          <w:p w:rsidR="005469E9" w:rsidRPr="005469E9" w:rsidRDefault="005469E9" w:rsidP="00605343">
            <w:pPr>
              <w:pStyle w:val="TAC"/>
              <w:keepNext w:val="0"/>
            </w:pPr>
            <w:del w:id="11" w:author="Li, Qiming" w:date="2019-09-30T18:49:00Z">
              <w:r w:rsidRPr="005469E9" w:rsidDel="000B5A71">
                <w:delText>TBD</w:delText>
              </w:r>
            </w:del>
            <w:ins w:id="12" w:author="Li, Qiming" w:date="2019-09-30T18:49:00Z">
              <w:r w:rsidRPr="005469E9">
                <w:t>NA</w:t>
              </w:r>
            </w:ins>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26" type="#_x0000_t75" style="width:22.6pt;height:14.3pt" o:ole="" fillcolor="window">
                  <v:imagedata r:id="rId13" o:title=""/>
                </v:shape>
                <o:OLEObject Type="Embed" ProgID="Equation.3" ShapeID="_x0000_i1026" DrawAspect="Content" ObjectID="_1634745706" r:id="rId15"/>
              </w:object>
            </w:r>
            <w:r w:rsidRPr="00EB1A9E">
              <w:rPr>
                <w:vertAlign w:val="superscript"/>
                <w:lang w:val="en-US"/>
              </w:rPr>
              <w:t>Note2</w:t>
            </w:r>
          </w:p>
        </w:tc>
        <w:tc>
          <w:tcPr>
            <w:tcW w:w="876" w:type="dxa"/>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Pr>
          <w:p w:rsidR="005469E9" w:rsidRPr="005469E9" w:rsidRDefault="005469E9" w:rsidP="00605343">
            <w:pPr>
              <w:pStyle w:val="TAC"/>
              <w:keepNext w:val="0"/>
            </w:pPr>
            <w:del w:id="13" w:author="Li, Qiming" w:date="2019-09-30T18:49:00Z">
              <w:r w:rsidRPr="005469E9" w:rsidDel="000B5A71">
                <w:delText>TBD</w:delText>
              </w:r>
            </w:del>
            <w:ins w:id="14" w:author="Li, Qiming" w:date="2019-09-30T18:49:00Z">
              <w:r w:rsidRPr="005469E9">
                <w:t>NA</w:t>
              </w:r>
            </w:ins>
          </w:p>
        </w:tc>
        <w:tc>
          <w:tcPr>
            <w:tcW w:w="2201" w:type="dxa"/>
            <w:gridSpan w:val="2"/>
          </w:tcPr>
          <w:p w:rsidR="005469E9" w:rsidRPr="005469E9" w:rsidRDefault="005469E9" w:rsidP="00605343">
            <w:pPr>
              <w:pStyle w:val="TAC"/>
              <w:keepNext w:val="0"/>
            </w:pPr>
            <w:del w:id="15" w:author="Li, Qiming" w:date="2019-09-30T18:49:00Z">
              <w:r w:rsidRPr="005469E9" w:rsidDel="000B5A71">
                <w:delText>TBD</w:delText>
              </w:r>
            </w:del>
            <w:ins w:id="16" w:author="Li, Qiming" w:date="2019-09-30T18:49:00Z">
              <w:r w:rsidRPr="005469E9">
                <w:t>NA</w:t>
              </w:r>
            </w:ins>
          </w:p>
        </w:tc>
      </w:tr>
      <w:tr w:rsidR="005469E9" w:rsidRPr="00EB1A9E" w:rsidTr="00605343">
        <w:trPr>
          <w:cantSplit/>
          <w:trHeight w:val="92"/>
        </w:trPr>
        <w:tc>
          <w:tcPr>
            <w:tcW w:w="2626" w:type="dxa"/>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984" w:type="dxa"/>
          </w:tcPr>
          <w:p w:rsidR="005469E9" w:rsidRPr="005469E9" w:rsidRDefault="005469E9" w:rsidP="00605343">
            <w:pPr>
              <w:pStyle w:val="TAC"/>
              <w:keepNext w:val="0"/>
            </w:pPr>
            <w:del w:id="17" w:author="Li, Qiming" w:date="2019-09-30T18:49:00Z">
              <w:r w:rsidRPr="005469E9" w:rsidDel="000B5A71">
                <w:delText>TBD</w:delText>
              </w:r>
            </w:del>
            <w:ins w:id="18" w:author="Li, Qiming" w:date="2019-09-30T18:49:00Z">
              <w:r w:rsidRPr="005469E9">
                <w:t>-87</w:t>
              </w:r>
            </w:ins>
          </w:p>
        </w:tc>
        <w:tc>
          <w:tcPr>
            <w:tcW w:w="978" w:type="dxa"/>
          </w:tcPr>
          <w:p w:rsidR="005469E9" w:rsidRPr="005469E9" w:rsidRDefault="005469E9" w:rsidP="00605343">
            <w:pPr>
              <w:pStyle w:val="TAC"/>
              <w:keepNext w:val="0"/>
            </w:pPr>
            <w:ins w:id="19" w:author="Li, Qiming" w:date="2019-09-30T18:49:00Z">
              <w:r w:rsidRPr="005469E9">
                <w:t>-87</w:t>
              </w:r>
            </w:ins>
            <w:del w:id="20" w:author="Li, Qiming" w:date="2019-09-30T18:49:00Z">
              <w:r w:rsidRPr="005469E9" w:rsidDel="000B5A71">
                <w:delText>TBD</w:delText>
              </w:r>
            </w:del>
          </w:p>
        </w:tc>
        <w:tc>
          <w:tcPr>
            <w:tcW w:w="990" w:type="dxa"/>
          </w:tcPr>
          <w:p w:rsidR="005469E9" w:rsidRPr="005469E9" w:rsidRDefault="005469E9" w:rsidP="00605343">
            <w:pPr>
              <w:pStyle w:val="TAC"/>
              <w:keepNext w:val="0"/>
            </w:pPr>
            <w:ins w:id="21" w:author="Li, Qiming" w:date="2019-09-30T18:49:00Z">
              <w:r w:rsidRPr="005469E9">
                <w:t>-Infinity</w:t>
              </w:r>
            </w:ins>
            <w:del w:id="22" w:author="Li, Qiming" w:date="2019-09-30T18:49:00Z">
              <w:r w:rsidRPr="005469E9" w:rsidDel="000B5A71">
                <w:delText>TBD</w:delText>
              </w:r>
            </w:del>
          </w:p>
        </w:tc>
        <w:tc>
          <w:tcPr>
            <w:tcW w:w="1211" w:type="dxa"/>
          </w:tcPr>
          <w:p w:rsidR="005469E9" w:rsidRPr="005469E9" w:rsidRDefault="005469E9" w:rsidP="00605343">
            <w:pPr>
              <w:pStyle w:val="TAC"/>
              <w:keepNext w:val="0"/>
            </w:pPr>
            <w:ins w:id="23" w:author="Li, Qiming" w:date="2019-09-30T18:49:00Z">
              <w:r w:rsidRPr="005469E9">
                <w:t>-87</w:t>
              </w:r>
            </w:ins>
            <w:del w:id="24" w:author="Li, Qiming" w:date="2019-09-30T18:49:00Z">
              <w:r w:rsidRPr="005469E9" w:rsidDel="000B5A71">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27" type="#_x0000_t75" style="width:28.6pt;height:14.3pt" o:ole="" fillcolor="window">
                  <v:imagedata r:id="rId16" o:title=""/>
                </v:shape>
                <o:OLEObject Type="Embed" ProgID="Equation.3" ShapeID="_x0000_i1027" DrawAspect="Content" ObjectID="_1634745707" r:id="rId17"/>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5469E9" w:rsidDel="004B51DC" w:rsidRDefault="005469E9" w:rsidP="00605343">
            <w:pPr>
              <w:pStyle w:val="TAC"/>
              <w:keepNext w:val="0"/>
            </w:pPr>
            <w:del w:id="25" w:author="Li, Qiming" w:date="2019-09-30T18:50:00Z">
              <w:r w:rsidRPr="005469E9" w:rsidDel="000B5A71">
                <w:delText>TBD</w:delText>
              </w:r>
            </w:del>
            <w:ins w:id="26" w:author="Li, Qiming" w:date="2019-09-30T18:50:00Z">
              <w:r w:rsidRPr="005469E9">
                <w:t>NA</w:t>
              </w:r>
            </w:ins>
          </w:p>
        </w:tc>
        <w:tc>
          <w:tcPr>
            <w:tcW w:w="978" w:type="dxa"/>
          </w:tcPr>
          <w:p w:rsidR="005469E9" w:rsidRPr="005469E9" w:rsidDel="004B51DC" w:rsidRDefault="005469E9" w:rsidP="00605343">
            <w:pPr>
              <w:pStyle w:val="TAC"/>
              <w:keepNext w:val="0"/>
            </w:pPr>
            <w:del w:id="27" w:author="Li, Qiming" w:date="2019-09-30T18:50:00Z">
              <w:r w:rsidRPr="005469E9" w:rsidDel="000B5A71">
                <w:delText>TBD</w:delText>
              </w:r>
            </w:del>
            <w:ins w:id="28" w:author="Li, Qiming" w:date="2019-09-30T18:50:00Z">
              <w:r w:rsidRPr="005469E9">
                <w:t>NA</w:t>
              </w:r>
            </w:ins>
          </w:p>
        </w:tc>
        <w:tc>
          <w:tcPr>
            <w:tcW w:w="990" w:type="dxa"/>
          </w:tcPr>
          <w:p w:rsidR="005469E9" w:rsidRPr="005469E9" w:rsidDel="00B36E6D" w:rsidRDefault="005469E9" w:rsidP="00605343">
            <w:pPr>
              <w:pStyle w:val="TAC"/>
              <w:keepNext w:val="0"/>
            </w:pPr>
            <w:ins w:id="29" w:author="Li, Qiming" w:date="2019-09-30T18:49:00Z">
              <w:r w:rsidRPr="005469E9">
                <w:t>-Infinity</w:t>
              </w:r>
            </w:ins>
            <w:del w:id="30" w:author="Li, Qiming" w:date="2019-09-30T18:49:00Z">
              <w:r w:rsidRPr="005469E9" w:rsidDel="000B5A71">
                <w:delText>TBD</w:delText>
              </w:r>
            </w:del>
          </w:p>
        </w:tc>
        <w:tc>
          <w:tcPr>
            <w:tcW w:w="1211" w:type="dxa"/>
          </w:tcPr>
          <w:p w:rsidR="005469E9" w:rsidRPr="005469E9" w:rsidDel="004B51DC" w:rsidRDefault="005469E9" w:rsidP="00605343">
            <w:pPr>
              <w:pStyle w:val="TAC"/>
              <w:keepNext w:val="0"/>
            </w:pPr>
            <w:del w:id="31" w:author="Li, Qiming" w:date="2019-09-30T18:50:00Z">
              <w:r w:rsidRPr="005469E9" w:rsidDel="000B5A71">
                <w:delText>TBD</w:delText>
              </w:r>
            </w:del>
            <w:ins w:id="32" w:author="Li, Qiming" w:date="2019-09-30T18:50:00Z">
              <w:r w:rsidRPr="005469E9">
                <w:t>NA</w:t>
              </w:r>
            </w:ins>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28" type="#_x0000_t75" style="width:43.85pt;height:14.3pt" o:ole="" fillcolor="window">
                  <v:imagedata r:id="rId18" o:title=""/>
                </v:shape>
                <o:OLEObject Type="Embed" ProgID="Equation.3" ShapeID="_x0000_i1028" DrawAspect="Content" ObjectID="_1634745708" r:id="rId19"/>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5469E9" w:rsidDel="004B51DC" w:rsidRDefault="005469E9" w:rsidP="00605343">
            <w:pPr>
              <w:pStyle w:val="TAC"/>
              <w:keepNext w:val="0"/>
            </w:pPr>
            <w:del w:id="33" w:author="Li, Qiming" w:date="2019-09-30T18:50:00Z">
              <w:r w:rsidRPr="005469E9" w:rsidDel="000B5A71">
                <w:delText>TBD</w:delText>
              </w:r>
            </w:del>
            <w:ins w:id="34" w:author="Li, Qiming" w:date="2019-09-30T18:50:00Z">
              <w:r w:rsidRPr="005469E9">
                <w:t>NA</w:t>
              </w:r>
            </w:ins>
          </w:p>
        </w:tc>
        <w:tc>
          <w:tcPr>
            <w:tcW w:w="978" w:type="dxa"/>
          </w:tcPr>
          <w:p w:rsidR="005469E9" w:rsidRPr="005469E9" w:rsidDel="004B51DC" w:rsidRDefault="005469E9" w:rsidP="00605343">
            <w:pPr>
              <w:pStyle w:val="TAC"/>
              <w:keepNext w:val="0"/>
            </w:pPr>
            <w:del w:id="35" w:author="Li, Qiming" w:date="2019-09-30T18:50:00Z">
              <w:r w:rsidRPr="005469E9" w:rsidDel="000B5A71">
                <w:delText>TBD</w:delText>
              </w:r>
            </w:del>
            <w:ins w:id="36" w:author="Li, Qiming" w:date="2019-09-30T18:50:00Z">
              <w:r w:rsidRPr="005469E9">
                <w:t>NA</w:t>
              </w:r>
            </w:ins>
          </w:p>
        </w:tc>
        <w:tc>
          <w:tcPr>
            <w:tcW w:w="990" w:type="dxa"/>
          </w:tcPr>
          <w:p w:rsidR="005469E9" w:rsidRPr="005469E9" w:rsidDel="00B36E6D" w:rsidRDefault="005469E9" w:rsidP="00605343">
            <w:pPr>
              <w:pStyle w:val="TAC"/>
              <w:keepNext w:val="0"/>
            </w:pPr>
            <w:ins w:id="37" w:author="Li, Qiming" w:date="2019-09-30T18:49:00Z">
              <w:r w:rsidRPr="005469E9">
                <w:t>-Infinity</w:t>
              </w:r>
            </w:ins>
            <w:del w:id="38" w:author="Li, Qiming" w:date="2019-09-30T18:49:00Z">
              <w:r w:rsidRPr="005469E9" w:rsidDel="000B5A71">
                <w:delText>TBD</w:delText>
              </w:r>
            </w:del>
          </w:p>
        </w:tc>
        <w:tc>
          <w:tcPr>
            <w:tcW w:w="1211" w:type="dxa"/>
          </w:tcPr>
          <w:p w:rsidR="005469E9" w:rsidRPr="005469E9" w:rsidDel="004B51DC" w:rsidRDefault="005469E9" w:rsidP="00605343">
            <w:pPr>
              <w:pStyle w:val="TAC"/>
              <w:keepNext w:val="0"/>
            </w:pPr>
            <w:del w:id="39" w:author="Li, Qiming" w:date="2019-09-30T18:50:00Z">
              <w:r w:rsidRPr="005469E9" w:rsidDel="000B5A71">
                <w:delText>TBD</w:delText>
              </w:r>
            </w:del>
            <w:ins w:id="40" w:author="Li, Qiming" w:date="2019-09-30T18:50:00Z">
              <w:r w:rsidRPr="005469E9">
                <w:t>NA</w:t>
              </w:r>
            </w:ins>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w:t>
            </w:r>
          </w:p>
        </w:tc>
        <w:tc>
          <w:tcPr>
            <w:tcW w:w="984" w:type="dxa"/>
          </w:tcPr>
          <w:p w:rsidR="005469E9" w:rsidRPr="005469E9" w:rsidRDefault="005469E9" w:rsidP="00605343">
            <w:pPr>
              <w:pStyle w:val="TAC"/>
              <w:keepNext w:val="0"/>
            </w:pPr>
            <w:ins w:id="41" w:author="Li, Qiming" w:date="2019-09-30T18:49:00Z">
              <w:r w:rsidRPr="005469E9">
                <w:t>-87</w:t>
              </w:r>
            </w:ins>
            <w:del w:id="42" w:author="Li, Qiming" w:date="2019-09-30T18:49:00Z">
              <w:r w:rsidRPr="005469E9" w:rsidDel="000B5A71">
                <w:delText>TBD</w:delText>
              </w:r>
            </w:del>
          </w:p>
        </w:tc>
        <w:tc>
          <w:tcPr>
            <w:tcW w:w="978" w:type="dxa"/>
          </w:tcPr>
          <w:p w:rsidR="005469E9" w:rsidRPr="005469E9" w:rsidRDefault="005469E9" w:rsidP="00605343">
            <w:pPr>
              <w:pStyle w:val="TAC"/>
              <w:keepNext w:val="0"/>
            </w:pPr>
            <w:ins w:id="43" w:author="Li, Qiming" w:date="2019-09-30T18:50:00Z">
              <w:r w:rsidRPr="005469E9">
                <w:t>-87</w:t>
              </w:r>
            </w:ins>
            <w:del w:id="44" w:author="Li, Qiming" w:date="2019-09-30T18:50:00Z">
              <w:r w:rsidRPr="005469E9" w:rsidDel="000B5A71">
                <w:delText>TBD</w:delText>
              </w:r>
            </w:del>
          </w:p>
        </w:tc>
        <w:tc>
          <w:tcPr>
            <w:tcW w:w="990" w:type="dxa"/>
          </w:tcPr>
          <w:p w:rsidR="005469E9" w:rsidRPr="005469E9" w:rsidRDefault="005469E9" w:rsidP="00605343">
            <w:pPr>
              <w:pStyle w:val="TAC"/>
              <w:keepNext w:val="0"/>
            </w:pPr>
            <w:ins w:id="45" w:author="Li, Qiming" w:date="2019-09-30T18:49:00Z">
              <w:r w:rsidRPr="005469E9">
                <w:t>-Infinity</w:t>
              </w:r>
            </w:ins>
            <w:del w:id="46" w:author="Li, Qiming" w:date="2019-09-30T18:49:00Z">
              <w:r w:rsidRPr="005469E9" w:rsidDel="000B5A71">
                <w:delText>TBD</w:delText>
              </w:r>
            </w:del>
          </w:p>
        </w:tc>
        <w:tc>
          <w:tcPr>
            <w:tcW w:w="1211" w:type="dxa"/>
          </w:tcPr>
          <w:p w:rsidR="005469E9" w:rsidRPr="005469E9" w:rsidRDefault="005469E9" w:rsidP="00605343">
            <w:pPr>
              <w:pStyle w:val="TAC"/>
              <w:keepNext w:val="0"/>
            </w:pPr>
            <w:ins w:id="47" w:author="Li, Qiming" w:date="2019-09-30T18:50:00Z">
              <w:r w:rsidRPr="005469E9">
                <w:t>-87</w:t>
              </w:r>
            </w:ins>
            <w:del w:id="48" w:author="Li, Qiming" w:date="2019-09-30T18:50:00Z">
              <w:r w:rsidRPr="005469E9" w:rsidDel="000B5A71">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29" type="#_x0000_t75" style="width:22.6pt;height:14.3pt" o:ole="" fillcolor="window">
                  <v:imagedata r:id="rId13" o:title=""/>
                </v:shape>
                <o:OLEObject Type="Embed" ProgID="Equation.3" ShapeID="_x0000_i1029" DrawAspect="Content" ObjectID="_1634745709" r:id="rId20"/>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rsidR="005469E9" w:rsidRPr="00EB1A9E" w:rsidRDefault="005469E9" w:rsidP="005469E9"/>
    <w:p w:rsidR="005469E9" w:rsidRPr="00EB1A9E" w:rsidRDefault="005469E9" w:rsidP="005469E9">
      <w:pPr>
        <w:pStyle w:val="Heading5"/>
      </w:pPr>
      <w:bookmarkStart w:id="49" w:name="_Toc535476428"/>
      <w:r w:rsidRPr="00EB1A9E">
        <w:t>A.5.6.2.1.2</w:t>
      </w:r>
      <w:r w:rsidRPr="00EB1A9E">
        <w:tab/>
        <w:t>Test Requirements</w:t>
      </w:r>
      <w:bookmarkEnd w:id="49"/>
    </w:p>
    <w:p w:rsidR="005469E9" w:rsidRPr="00EB1A9E" w:rsidRDefault="005469E9" w:rsidP="005469E9">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rsidR="005469E9" w:rsidRPr="00EB1A9E" w:rsidRDefault="005469E9" w:rsidP="005469E9">
      <w:pPr>
        <w:ind w:firstLine="284"/>
        <w:rPr>
          <w:rFonts w:cs="v4.2.0"/>
        </w:rPr>
      </w:pPr>
      <w:r w:rsidRPr="00EB1A9E">
        <w:rPr>
          <w:rFonts w:cs="v4.2.0"/>
        </w:rPr>
        <w:t>5120 for UE supporting power class 1, or</w:t>
      </w:r>
    </w:p>
    <w:p w:rsidR="005469E9" w:rsidRPr="00EB1A9E" w:rsidRDefault="005469E9" w:rsidP="005469E9">
      <w:pPr>
        <w:ind w:firstLine="284"/>
        <w:rPr>
          <w:rFonts w:cs="v4.2.0"/>
        </w:rPr>
      </w:pPr>
      <w:r w:rsidRPr="00EB1A9E">
        <w:rPr>
          <w:rFonts w:cs="v4.2.0"/>
        </w:rPr>
        <w:t xml:space="preserve">3200 for UE supporting other power class. </w:t>
      </w:r>
    </w:p>
    <w:p w:rsidR="005469E9" w:rsidRPr="00EB1A9E" w:rsidRDefault="005469E9" w:rsidP="005469E9">
      <w:r w:rsidRPr="00EB1A9E">
        <w:rPr>
          <w:rFonts w:cs="v4.2.0"/>
        </w:rPr>
        <w:t>In test 1 and 2 UE is not required to report SSB time index.</w:t>
      </w:r>
      <w:r w:rsidRPr="00EB1A9E">
        <w:t xml:space="preserve">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bookmarkStart w:id="50" w:name="_Toc535476429"/>
      <w:r w:rsidRPr="00EB1A9E">
        <w:t xml:space="preserve">A.5.6.2.2 </w:t>
      </w:r>
      <w:r w:rsidRPr="00EB1A9E">
        <w:tab/>
        <w:t>EN-DC event triggered reporting tests for FR2 cell without SSB time index detection when DRX is used</w:t>
      </w:r>
      <w:bookmarkEnd w:id="50"/>
    </w:p>
    <w:p w:rsidR="005469E9" w:rsidRPr="00EB1A9E" w:rsidRDefault="005469E9" w:rsidP="005469E9">
      <w:pPr>
        <w:pStyle w:val="Heading5"/>
      </w:pPr>
      <w:bookmarkStart w:id="51" w:name="_Toc535476430"/>
      <w:r w:rsidRPr="00EB1A9E">
        <w:t>A.5.6.2.2.1</w:t>
      </w:r>
      <w:r w:rsidRPr="00EB1A9E">
        <w:tab/>
        <w:t>Test Purpose and Environment</w:t>
      </w:r>
      <w:bookmarkEnd w:id="51"/>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A.5.6.2.2.1-1, A.5.6.2.2.1-2, and A.5.6.2.2.1-3.</w:t>
      </w:r>
    </w:p>
    <w:p w:rsidR="005469E9" w:rsidRPr="00EB1A9E" w:rsidRDefault="005469E9" w:rsidP="005469E9">
      <w:pPr>
        <w:rPr>
          <w:rFonts w:cs="v4.2.0"/>
        </w:rPr>
      </w:pPr>
      <w:r w:rsidRPr="00EB1A9E">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A.3.7.2.2-1.</w:t>
      </w:r>
      <w:r w:rsidRPr="00EB1A9E">
        <w:t xml:space="preserve"> Supported test configurations are shown in table A.5.6.2.2.1-1.</w:t>
      </w:r>
    </w:p>
    <w:p w:rsidR="005469E9" w:rsidRPr="00EB1A9E" w:rsidRDefault="005469E9" w:rsidP="005469E9">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5469E9" w:rsidRPr="00EB1A9E" w:rsidRDefault="005469E9" w:rsidP="005469E9">
      <w:pPr>
        <w:pStyle w:val="TH"/>
      </w:pPr>
      <w:r w:rsidRPr="00EB1A9E">
        <w:t xml:space="preserve">Table A.5.6.2.2.1-1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FDD, 120 kHz SSB SCS, 100 MHz bandwidth, TDD duplex mode</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TDD, 120 kHz SSB SCS, 100 MHz bandwidth, TDD duplex mode</w:t>
            </w:r>
          </w:p>
        </w:tc>
      </w:tr>
      <w:tr w:rsidR="005469E9" w:rsidRPr="00EB1A9E" w:rsidTr="0060534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 xml:space="preserve">Note 1: </w:t>
            </w:r>
            <w:r w:rsidRPr="00EB1A9E">
              <w:rPr>
                <w:rFonts w:cs="Arial"/>
                <w:lang w:val="en-US"/>
              </w:rPr>
              <w:tab/>
            </w:r>
            <w:r w:rsidRPr="00EB1A9E">
              <w:t>The UE is only required to be tested in one of the supported test configurations</w:t>
            </w:r>
          </w:p>
          <w:p w:rsidR="005469E9" w:rsidRPr="00EB1A9E" w:rsidRDefault="005469E9" w:rsidP="00605343">
            <w:pPr>
              <w:pStyle w:val="TAN"/>
            </w:pPr>
            <w:r w:rsidRPr="00EB1A9E">
              <w:t xml:space="preserve">Note 2: </w:t>
            </w:r>
            <w:r w:rsidRPr="00EB1A9E">
              <w:rPr>
                <w:rFonts w:cs="Arial"/>
                <w:lang w:val="en-US"/>
              </w:rPr>
              <w:tab/>
            </w:r>
            <w:r w:rsidRPr="00EB1A9E">
              <w:t>target NR cell has the same SCS, BW and duplex mode as NR serving cell</w:t>
            </w:r>
          </w:p>
        </w:tc>
      </w:tr>
    </w:tbl>
    <w:p w:rsidR="005469E9" w:rsidRPr="00EB1A9E" w:rsidRDefault="005469E9" w:rsidP="005469E9"/>
    <w:p w:rsidR="005469E9" w:rsidRPr="00EB1A9E" w:rsidRDefault="005469E9" w:rsidP="005469E9">
      <w:pPr>
        <w:pStyle w:val="TH"/>
      </w:pPr>
      <w:r w:rsidRPr="00EB1A9E">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4"/>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7"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626" w:type="dxa"/>
          </w:tcPr>
          <w:p w:rsidR="005469E9" w:rsidRPr="00EB1A9E" w:rsidRDefault="005469E9" w:rsidP="00605343">
            <w:pPr>
              <w:pStyle w:val="TAH"/>
              <w:rPr>
                <w:rFonts w:cs="Arial"/>
              </w:rPr>
            </w:pPr>
            <w:r w:rsidRPr="00EB1A9E">
              <w:rPr>
                <w:rFonts w:cs="Arial"/>
              </w:rPr>
              <w:t>Test 1</w:t>
            </w:r>
          </w:p>
        </w:tc>
        <w:tc>
          <w:tcPr>
            <w:tcW w:w="626" w:type="dxa"/>
          </w:tcPr>
          <w:p w:rsidR="005469E9" w:rsidRPr="00EB1A9E" w:rsidRDefault="005469E9" w:rsidP="00605343">
            <w:pPr>
              <w:pStyle w:val="TAH"/>
              <w:rPr>
                <w:rFonts w:cs="Arial"/>
              </w:rPr>
            </w:pPr>
            <w:r w:rsidRPr="00EB1A9E">
              <w:rPr>
                <w:rFonts w:cs="Arial"/>
              </w:rPr>
              <w:t>Test 2</w:t>
            </w:r>
          </w:p>
        </w:tc>
        <w:tc>
          <w:tcPr>
            <w:tcW w:w="626" w:type="dxa"/>
          </w:tcPr>
          <w:p w:rsidR="005469E9" w:rsidRPr="00EB1A9E" w:rsidRDefault="005469E9" w:rsidP="00605343">
            <w:pPr>
              <w:pStyle w:val="TAH"/>
              <w:rPr>
                <w:rFonts w:cs="Arial"/>
              </w:rPr>
            </w:pPr>
            <w:r w:rsidRPr="00EB1A9E">
              <w:rPr>
                <w:rFonts w:cs="Arial"/>
              </w:rPr>
              <w:t>Test 3</w:t>
            </w:r>
          </w:p>
        </w:tc>
        <w:tc>
          <w:tcPr>
            <w:tcW w:w="627" w:type="dxa"/>
          </w:tcPr>
          <w:p w:rsidR="005469E9" w:rsidRPr="00EB1A9E" w:rsidRDefault="005469E9" w:rsidP="00605343">
            <w:pPr>
              <w:pStyle w:val="TAH"/>
              <w:rPr>
                <w:rFonts w:cs="Arial"/>
              </w:rPr>
            </w:pPr>
            <w:r w:rsidRPr="00EB1A9E">
              <w:rPr>
                <w:rFonts w:cs="Arial"/>
              </w:rPr>
              <w:t>Test 4</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7"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7"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0</w:t>
            </w:r>
          </w:p>
        </w:tc>
        <w:tc>
          <w:tcPr>
            <w:tcW w:w="1253" w:type="dxa"/>
            <w:gridSpan w:val="2"/>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39</w:t>
            </w:r>
          </w:p>
        </w:tc>
        <w:tc>
          <w:tcPr>
            <w:tcW w:w="1253" w:type="dxa"/>
            <w:gridSpan w:val="2"/>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A3-Offset</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sidRPr="00EB1A9E">
              <w:rPr>
                <w:rFonts w:cs="Arial"/>
              </w:rPr>
              <w:t>DRX.1</w:t>
            </w:r>
          </w:p>
        </w:tc>
        <w:tc>
          <w:tcPr>
            <w:tcW w:w="626" w:type="dxa"/>
          </w:tcPr>
          <w:p w:rsidR="005469E9" w:rsidRPr="00EB1A9E" w:rsidRDefault="005469E9" w:rsidP="00605343">
            <w:pPr>
              <w:pStyle w:val="TAL"/>
              <w:rPr>
                <w:rFonts w:cs="Arial"/>
              </w:rPr>
            </w:pPr>
            <w:r w:rsidRPr="00EB1A9E">
              <w:rPr>
                <w:rFonts w:cs="Arial"/>
              </w:rPr>
              <w:t>DRX.2</w:t>
            </w:r>
          </w:p>
        </w:tc>
        <w:tc>
          <w:tcPr>
            <w:tcW w:w="626" w:type="dxa"/>
          </w:tcPr>
          <w:p w:rsidR="005469E9" w:rsidRPr="00EB1A9E" w:rsidRDefault="005469E9" w:rsidP="00605343">
            <w:pPr>
              <w:pStyle w:val="TAL"/>
              <w:rPr>
                <w:rFonts w:cs="Arial"/>
              </w:rPr>
            </w:pPr>
            <w:r w:rsidRPr="00EB1A9E">
              <w:rPr>
                <w:rFonts w:cs="Arial"/>
              </w:rPr>
              <w:t>DRX.1</w:t>
            </w:r>
          </w:p>
        </w:tc>
        <w:tc>
          <w:tcPr>
            <w:tcW w:w="627" w:type="dxa"/>
          </w:tcPr>
          <w:p w:rsidR="005469E9" w:rsidRPr="00EB1A9E" w:rsidRDefault="005469E9" w:rsidP="00605343">
            <w:pPr>
              <w:pStyle w:val="TAL"/>
              <w:rPr>
                <w:rFonts w:cs="Arial"/>
              </w:rPr>
            </w:pPr>
            <w:r w:rsidRPr="00EB1A9E">
              <w:rPr>
                <w:rFonts w:cs="Arial"/>
              </w:rPr>
              <w:t>DRX.2</w:t>
            </w:r>
          </w:p>
        </w:tc>
        <w:tc>
          <w:tcPr>
            <w:tcW w:w="3072" w:type="dxa"/>
          </w:tcPr>
          <w:p w:rsidR="005469E9" w:rsidRPr="00EB1A9E" w:rsidRDefault="005469E9" w:rsidP="00605343">
            <w:pPr>
              <w:pStyle w:val="TAL"/>
              <w:rPr>
                <w:rFonts w:cs="Arial"/>
              </w:rPr>
            </w:pPr>
            <w:r w:rsidRPr="00EB1A9E">
              <w:rPr>
                <w:rFonts w:cs="Arial"/>
              </w:rPr>
              <w:t>As specified in clause A.3.3</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Pr>
                <w:rFonts w:cs="Arial"/>
              </w:rPr>
              <w:t>Setup 1</w:t>
            </w:r>
          </w:p>
        </w:tc>
        <w:tc>
          <w:tcPr>
            <w:tcW w:w="626" w:type="dxa"/>
          </w:tcPr>
          <w:p w:rsidR="005469E9" w:rsidRPr="00847977" w:rsidRDefault="005469E9" w:rsidP="00847977">
            <w:pPr>
              <w:pStyle w:val="TAL"/>
              <w:rPr>
                <w:rFonts w:cs="Arial"/>
              </w:rPr>
            </w:pPr>
            <w:r w:rsidRPr="00847977">
              <w:rPr>
                <w:rFonts w:cs="Arial"/>
              </w:rPr>
              <w:t xml:space="preserve">Setup </w:t>
            </w:r>
            <w:del w:id="52" w:author="Li, Qiming" w:date="2019-11-08T17:44:00Z">
              <w:r w:rsidR="00847977" w:rsidDel="00847977">
                <w:rPr>
                  <w:rFonts w:cs="Arial"/>
                </w:rPr>
                <w:delText>3</w:delText>
              </w:r>
            </w:del>
            <w:ins w:id="53" w:author="Li, Qiming" w:date="2019-11-08T17:44:00Z">
              <w:r w:rsidR="00847977">
                <w:rPr>
                  <w:rFonts w:cs="Arial"/>
                </w:rPr>
                <w:t>1</w:t>
              </w:r>
            </w:ins>
          </w:p>
        </w:tc>
        <w:tc>
          <w:tcPr>
            <w:tcW w:w="626" w:type="dxa"/>
          </w:tcPr>
          <w:p w:rsidR="005469E9" w:rsidRPr="00EB1A9E" w:rsidRDefault="005469E9" w:rsidP="00605343">
            <w:pPr>
              <w:pStyle w:val="TAL"/>
              <w:rPr>
                <w:rFonts w:cs="Arial"/>
              </w:rPr>
            </w:pPr>
            <w:r>
              <w:rPr>
                <w:rFonts w:cs="Arial"/>
              </w:rPr>
              <w:t>Setup 1</w:t>
            </w:r>
          </w:p>
        </w:tc>
        <w:tc>
          <w:tcPr>
            <w:tcW w:w="627" w:type="dxa"/>
          </w:tcPr>
          <w:p w:rsidR="005469E9" w:rsidRPr="00EB1A9E" w:rsidRDefault="005469E9" w:rsidP="00605343">
            <w:pPr>
              <w:pStyle w:val="TAL"/>
              <w:rPr>
                <w:rFonts w:cs="Arial"/>
              </w:rPr>
            </w:pPr>
            <w:r w:rsidRPr="00847977">
              <w:rPr>
                <w:rFonts w:cs="Arial"/>
              </w:rPr>
              <w:t xml:space="preserve">Setup </w:t>
            </w:r>
            <w:ins w:id="54" w:author="Li, Qiming" w:date="2019-11-08T17:44:00Z">
              <w:r w:rsidR="00847977">
                <w:rPr>
                  <w:rFonts w:cs="Arial"/>
                </w:rPr>
                <w:t>1</w:t>
              </w:r>
            </w:ins>
            <w:del w:id="55" w:author="Li, Qiming" w:date="2019-11-08T17:44:00Z">
              <w:r w:rsidR="00847977" w:rsidDel="00847977">
                <w:rPr>
                  <w:rFonts w:cs="Arial"/>
                </w:rPr>
                <w:delText>3</w:delText>
              </w:r>
            </w:del>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w:t>
            </w:r>
          </w:p>
        </w:tc>
        <w:tc>
          <w:tcPr>
            <w:tcW w:w="2505" w:type="dxa"/>
            <w:gridSpan w:val="4"/>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sidRPr="00EB1A9E">
              <w:rPr>
                <w:rFonts w:cs="Arial"/>
              </w:rPr>
              <w:t>8 for PC1;</w:t>
            </w:r>
          </w:p>
          <w:p w:rsidR="005469E9" w:rsidRPr="00EB1A9E" w:rsidRDefault="005469E9" w:rsidP="00605343">
            <w:pPr>
              <w:pStyle w:val="TAL"/>
              <w:rPr>
                <w:rFonts w:cs="Arial"/>
              </w:rPr>
            </w:pPr>
            <w:r w:rsidRPr="00EB1A9E">
              <w:rPr>
                <w:rFonts w:cs="Arial"/>
              </w:rPr>
              <w:t>5 for other PC</w:t>
            </w:r>
          </w:p>
        </w:tc>
        <w:tc>
          <w:tcPr>
            <w:tcW w:w="626" w:type="dxa"/>
          </w:tcPr>
          <w:p w:rsidR="005469E9" w:rsidRPr="00EB1A9E" w:rsidRDefault="005469E9" w:rsidP="00605343">
            <w:pPr>
              <w:pStyle w:val="TAL"/>
              <w:rPr>
                <w:rFonts w:cs="Arial"/>
              </w:rPr>
            </w:pPr>
            <w:r w:rsidRPr="00EB1A9E">
              <w:rPr>
                <w:rFonts w:cs="Arial"/>
              </w:rPr>
              <w:t>82 for PC1; 52 for other PC</w:t>
            </w:r>
          </w:p>
        </w:tc>
        <w:tc>
          <w:tcPr>
            <w:tcW w:w="626" w:type="dxa"/>
          </w:tcPr>
          <w:p w:rsidR="005469E9" w:rsidRPr="00EB1A9E" w:rsidRDefault="005469E9" w:rsidP="00605343">
            <w:pPr>
              <w:pStyle w:val="TAL"/>
              <w:rPr>
                <w:rFonts w:cs="Arial"/>
              </w:rPr>
            </w:pPr>
            <w:r w:rsidRPr="00EB1A9E">
              <w:rPr>
                <w:rFonts w:cs="Arial"/>
              </w:rPr>
              <w:t>8 for PC1;</w:t>
            </w:r>
          </w:p>
          <w:p w:rsidR="005469E9" w:rsidRPr="00EB1A9E" w:rsidRDefault="005469E9" w:rsidP="00605343">
            <w:pPr>
              <w:pStyle w:val="TAL"/>
              <w:rPr>
                <w:rFonts w:cs="Arial"/>
              </w:rPr>
            </w:pPr>
            <w:r w:rsidRPr="00EB1A9E">
              <w:rPr>
                <w:rFonts w:cs="Arial"/>
              </w:rPr>
              <w:t>5 for other PC</w:t>
            </w:r>
          </w:p>
        </w:tc>
        <w:tc>
          <w:tcPr>
            <w:tcW w:w="627" w:type="dxa"/>
          </w:tcPr>
          <w:p w:rsidR="005469E9" w:rsidRPr="00EB1A9E" w:rsidRDefault="005469E9" w:rsidP="00605343">
            <w:pPr>
              <w:pStyle w:val="TAL"/>
              <w:rPr>
                <w:rFonts w:cs="Arial"/>
              </w:rPr>
            </w:pPr>
            <w:r w:rsidRPr="00EB1A9E">
              <w:rPr>
                <w:rFonts w:cs="Arial"/>
              </w:rPr>
              <w:t>82 for PC1; 52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5469E9" w:rsidRPr="00EB1A9E" w:rsidTr="00605343">
        <w:trPr>
          <w:cantSplit/>
          <w:trHeight w:val="150"/>
        </w:trPr>
        <w:tc>
          <w:tcPr>
            <w:tcW w:w="2624"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5"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4"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847977">
        <w:trPr>
          <w:cantSplit/>
          <w:trHeight w:val="150"/>
        </w:trPr>
        <w:tc>
          <w:tcPr>
            <w:tcW w:w="2624" w:type="dxa"/>
            <w:vMerge/>
            <w:tcBorders>
              <w:left w:val="single" w:sz="4" w:space="0" w:color="auto"/>
              <w:bottom w:val="single" w:sz="4" w:space="0" w:color="auto"/>
            </w:tcBorders>
          </w:tcPr>
          <w:p w:rsidR="005469E9" w:rsidRPr="00EB1A9E" w:rsidRDefault="005469E9" w:rsidP="00605343">
            <w:pPr>
              <w:pStyle w:val="TAH"/>
              <w:keepNext w:val="0"/>
              <w:rPr>
                <w:rFonts w:cs="Arial"/>
                <w:sz w:val="14"/>
              </w:rPr>
            </w:pPr>
          </w:p>
        </w:tc>
        <w:tc>
          <w:tcPr>
            <w:tcW w:w="875" w:type="dxa"/>
            <w:vMerge/>
            <w:tcBorders>
              <w:bottom w:val="single" w:sz="4" w:space="0" w:color="auto"/>
            </w:tcBorders>
          </w:tcPr>
          <w:p w:rsidR="005469E9" w:rsidRPr="00EB1A9E" w:rsidRDefault="005469E9" w:rsidP="00605343">
            <w:pPr>
              <w:pStyle w:val="TAH"/>
              <w:keepNext w:val="0"/>
              <w:rPr>
                <w:rFonts w:cs="Arial"/>
                <w:sz w:val="14"/>
              </w:rPr>
            </w:pPr>
          </w:p>
        </w:tc>
        <w:tc>
          <w:tcPr>
            <w:tcW w:w="1281" w:type="dxa"/>
            <w:vMerge/>
            <w:tcBorders>
              <w:bottom w:val="single" w:sz="4" w:space="0" w:color="auto"/>
            </w:tcBorders>
          </w:tcPr>
          <w:p w:rsidR="005469E9" w:rsidRPr="00EB1A9E" w:rsidRDefault="005469E9" w:rsidP="00605343">
            <w:pPr>
              <w:pStyle w:val="TAH"/>
              <w:keepNext w:val="0"/>
              <w:rPr>
                <w:rFonts w:cs="v4.2.0"/>
                <w:sz w:val="14"/>
              </w:rPr>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3"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847977">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4"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5"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4"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5" w:type="dxa"/>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81"/>
        </w:trPr>
        <w:tc>
          <w:tcPr>
            <w:tcW w:w="2624" w:type="dxa"/>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5" w:type="dxa"/>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TDD configuration</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TDDConf.3.1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4" w:type="dxa"/>
            <w:gridSpan w:val="2"/>
            <w:tcBorders>
              <w:bottom w:val="single" w:sz="4" w:space="0" w:color="auto"/>
            </w:tcBorders>
          </w:tcPr>
          <w:p w:rsidR="005469E9" w:rsidRPr="00EB1A9E" w:rsidRDefault="005469E9" w:rsidP="00605343">
            <w:pPr>
              <w:pStyle w:val="TAC"/>
              <w:keepNext w:val="0"/>
              <w:rPr>
                <w:bCs/>
              </w:rPr>
            </w:pPr>
          </w:p>
        </w:tc>
      </w:tr>
      <w:tr w:rsidR="005469E9" w:rsidRPr="00EB1A9E" w:rsidTr="00605343">
        <w:trPr>
          <w:cantSplit/>
          <w:trHeight w:val="264"/>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4"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TRS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pPr>
            <w:r w:rsidRPr="00EB1A9E">
              <w:rPr>
                <w:szCs w:val="18"/>
              </w:rPr>
              <w:t>TRS.2.1 TDD</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TCI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rPr>
                <w:szCs w:val="18"/>
              </w:rPr>
            </w:pPr>
            <w:r w:rsidRPr="00EB1A9E">
              <w:t>CSI-RS.Config.0</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259"/>
        </w:trPr>
        <w:tc>
          <w:tcPr>
            <w:tcW w:w="2624" w:type="dxa"/>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pPr>
            <w:r w:rsidRPr="00EB1A9E">
              <w:t>-</w:t>
            </w:r>
          </w:p>
        </w:tc>
      </w:tr>
      <w:tr w:rsidR="005469E9" w:rsidRPr="00EB1A9E" w:rsidTr="00605343">
        <w:trPr>
          <w:cantSplit/>
          <w:trHeight w:val="186"/>
        </w:trPr>
        <w:tc>
          <w:tcPr>
            <w:tcW w:w="2624" w:type="dxa"/>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450"/>
        </w:trPr>
        <w:tc>
          <w:tcPr>
            <w:tcW w:w="2624" w:type="dxa"/>
            <w:tcBorders>
              <w:left w:val="single" w:sz="4" w:space="0" w:color="auto"/>
            </w:tcBorders>
          </w:tcPr>
          <w:p w:rsidR="005469E9" w:rsidRPr="00EB1A9E" w:rsidRDefault="005469E9" w:rsidP="00605343">
            <w:pPr>
              <w:pStyle w:val="TAL"/>
              <w:keepNext w:val="0"/>
            </w:pPr>
            <w:r w:rsidRPr="00EB1A9E">
              <w:t>SMTC configuration defined in A.3.11</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SMTC.1</w:t>
            </w:r>
          </w:p>
        </w:tc>
      </w:tr>
      <w:tr w:rsidR="005469E9" w:rsidRPr="00EB1A9E" w:rsidTr="00605343">
        <w:trPr>
          <w:cantSplit/>
          <w:trHeight w:val="193"/>
        </w:trPr>
        <w:tc>
          <w:tcPr>
            <w:tcW w:w="2624" w:type="dxa"/>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5" w:type="dxa"/>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c>
          <w:tcPr>
            <w:tcW w:w="2204"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4"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43"/>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4"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30" type="#_x0000_t75" style="width:22.15pt;height:14.3pt" o:ole="" fillcolor="window">
                  <v:imagedata r:id="rId13" o:title=""/>
                </v:shape>
                <o:OLEObject Type="Embed" ProgID="Equation.3" ShapeID="_x0000_i1030" DrawAspect="Content" ObjectID="_1634745710" r:id="rId21"/>
              </w:object>
            </w:r>
            <w:r w:rsidRPr="00EB1A9E">
              <w:rPr>
                <w:vertAlign w:val="superscript"/>
                <w:lang w:val="en-US"/>
              </w:rPr>
              <w:t>Note2</w:t>
            </w:r>
          </w:p>
        </w:tc>
        <w:tc>
          <w:tcPr>
            <w:tcW w:w="875"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847977" w:rsidRDefault="005469E9" w:rsidP="00605343">
            <w:pPr>
              <w:pStyle w:val="TAC"/>
              <w:keepNext w:val="0"/>
            </w:pPr>
            <w:ins w:id="56" w:author="Li, Qiming" w:date="2019-09-30T18:58:00Z">
              <w:r w:rsidRPr="00847977">
                <w:t>-104.7</w:t>
              </w:r>
            </w:ins>
            <w:del w:id="57" w:author="Li, Qiming" w:date="2019-09-30T18:58:00Z">
              <w:r w:rsidRPr="00847977" w:rsidDel="0011771C">
                <w:delText>TBD</w:delText>
              </w:r>
            </w:del>
          </w:p>
        </w:tc>
        <w:tc>
          <w:tcPr>
            <w:tcW w:w="2204" w:type="dxa"/>
            <w:gridSpan w:val="2"/>
          </w:tcPr>
          <w:p w:rsidR="005469E9" w:rsidRPr="00847977" w:rsidRDefault="005469E9" w:rsidP="00605343">
            <w:pPr>
              <w:pStyle w:val="TAC"/>
              <w:keepNext w:val="0"/>
            </w:pPr>
            <w:ins w:id="58" w:author="Li, Qiming" w:date="2019-09-30T18:58:00Z">
              <w:r w:rsidRPr="00847977">
                <w:t>-104.7</w:t>
              </w:r>
            </w:ins>
            <w:del w:id="59" w:author="Li, Qiming" w:date="2019-09-30T18:58:00Z">
              <w:r w:rsidRPr="00847977" w:rsidDel="0011771C">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31" type="#_x0000_t75" style="width:22.15pt;height:14.3pt" o:ole="" fillcolor="window">
                  <v:imagedata r:id="rId13" o:title=""/>
                </v:shape>
                <o:OLEObject Type="Embed" ProgID="Equation.3" ShapeID="_x0000_i1031" DrawAspect="Content" ObjectID="_1634745711" r:id="rId22"/>
              </w:object>
            </w:r>
            <w:r w:rsidRPr="00EB1A9E">
              <w:rPr>
                <w:vertAlign w:val="superscript"/>
                <w:lang w:val="en-US"/>
              </w:rPr>
              <w:t>Note2</w:t>
            </w:r>
          </w:p>
        </w:tc>
        <w:tc>
          <w:tcPr>
            <w:tcW w:w="875" w:type="dxa"/>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Pr>
          <w:p w:rsidR="005469E9" w:rsidRPr="00847977" w:rsidRDefault="005469E9" w:rsidP="00605343">
            <w:pPr>
              <w:pStyle w:val="TAC"/>
              <w:keepNext w:val="0"/>
            </w:pPr>
            <w:ins w:id="60" w:author="Li, Qiming" w:date="2019-09-30T18:58:00Z">
              <w:r w:rsidRPr="00847977">
                <w:t>-95.7</w:t>
              </w:r>
            </w:ins>
            <w:del w:id="61" w:author="Li, Qiming" w:date="2019-09-30T18:58:00Z">
              <w:r w:rsidRPr="00847977" w:rsidDel="0011771C">
                <w:delText>TBD</w:delText>
              </w:r>
            </w:del>
          </w:p>
        </w:tc>
        <w:tc>
          <w:tcPr>
            <w:tcW w:w="2204" w:type="dxa"/>
            <w:gridSpan w:val="2"/>
          </w:tcPr>
          <w:p w:rsidR="005469E9" w:rsidRPr="00847977" w:rsidRDefault="005469E9" w:rsidP="00605343">
            <w:pPr>
              <w:pStyle w:val="TAC"/>
              <w:keepNext w:val="0"/>
            </w:pPr>
            <w:ins w:id="62" w:author="Li, Qiming" w:date="2019-09-30T18:58:00Z">
              <w:r w:rsidRPr="00847977">
                <w:t>-95.7</w:t>
              </w:r>
            </w:ins>
            <w:del w:id="63" w:author="Li, Qiming" w:date="2019-09-30T18:58:00Z">
              <w:r w:rsidRPr="00847977" w:rsidDel="0011771C">
                <w:delText>TBD</w:delText>
              </w:r>
            </w:del>
          </w:p>
        </w:tc>
      </w:tr>
      <w:tr w:rsidR="005469E9" w:rsidRPr="00EB1A9E" w:rsidTr="00605343">
        <w:trPr>
          <w:cantSplit/>
          <w:trHeight w:val="92"/>
        </w:trPr>
        <w:tc>
          <w:tcPr>
            <w:tcW w:w="2624" w:type="dxa"/>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5" w:type="dxa"/>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984" w:type="dxa"/>
          </w:tcPr>
          <w:p w:rsidR="005469E9" w:rsidRPr="00847977" w:rsidRDefault="005469E9" w:rsidP="00605343">
            <w:pPr>
              <w:pStyle w:val="TAC"/>
              <w:keepNext w:val="0"/>
            </w:pPr>
            <w:ins w:id="64" w:author="Li, Qiming" w:date="2019-09-30T18:59:00Z">
              <w:r w:rsidRPr="00847977">
                <w:t>-89.7</w:t>
              </w:r>
            </w:ins>
            <w:del w:id="65" w:author="Li, Qiming" w:date="2019-09-30T18:59:00Z">
              <w:r w:rsidRPr="00847977" w:rsidDel="0011771C">
                <w:delText>TBD</w:delText>
              </w:r>
            </w:del>
          </w:p>
        </w:tc>
        <w:tc>
          <w:tcPr>
            <w:tcW w:w="978" w:type="dxa"/>
          </w:tcPr>
          <w:p w:rsidR="005469E9" w:rsidRPr="00847977" w:rsidRDefault="005469E9" w:rsidP="00605343">
            <w:pPr>
              <w:pStyle w:val="TAC"/>
              <w:keepNext w:val="0"/>
            </w:pPr>
            <w:ins w:id="66" w:author="Li, Qiming" w:date="2019-09-30T18:59:00Z">
              <w:r w:rsidRPr="00847977">
                <w:t>-89.7</w:t>
              </w:r>
            </w:ins>
            <w:del w:id="67" w:author="Li, Qiming" w:date="2019-09-30T18:59:00Z">
              <w:r w:rsidRPr="00847977" w:rsidDel="0011771C">
                <w:delText>TBD</w:delText>
              </w:r>
            </w:del>
          </w:p>
        </w:tc>
        <w:tc>
          <w:tcPr>
            <w:tcW w:w="993" w:type="dxa"/>
          </w:tcPr>
          <w:p w:rsidR="005469E9" w:rsidRPr="00847977" w:rsidRDefault="005469E9" w:rsidP="00605343">
            <w:pPr>
              <w:pStyle w:val="TAC"/>
              <w:keepNext w:val="0"/>
            </w:pPr>
            <w:ins w:id="68" w:author="Li, Qiming" w:date="2019-09-30T18:59:00Z">
              <w:r w:rsidRPr="00847977">
                <w:t>-Infinity</w:t>
              </w:r>
            </w:ins>
            <w:del w:id="69" w:author="Li, Qiming" w:date="2019-09-30T18:59:00Z">
              <w:r w:rsidRPr="00847977" w:rsidDel="00D966EF">
                <w:delText>TBD</w:delText>
              </w:r>
            </w:del>
          </w:p>
        </w:tc>
        <w:tc>
          <w:tcPr>
            <w:tcW w:w="1211" w:type="dxa"/>
          </w:tcPr>
          <w:p w:rsidR="005469E9" w:rsidRPr="00847977" w:rsidRDefault="005469E9" w:rsidP="00605343">
            <w:pPr>
              <w:pStyle w:val="TAC"/>
              <w:keepNext w:val="0"/>
            </w:pPr>
            <w:ins w:id="70" w:author="Li, Qiming" w:date="2019-09-30T18:59:00Z">
              <w:r w:rsidRPr="00847977">
                <w:t>-86.7</w:t>
              </w:r>
            </w:ins>
            <w:del w:id="71" w:author="Li, Qiming" w:date="2019-09-30T18:59:00Z">
              <w:r w:rsidRPr="00847977" w:rsidDel="0011771C">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620" w:dyaOrig="380">
                <v:shape id="_x0000_i1032" type="#_x0000_t75" style="width:28.6pt;height:14.3pt" o:ole="" fillcolor="window">
                  <v:imagedata r:id="rId16" o:title=""/>
                </v:shape>
                <o:OLEObject Type="Embed" ProgID="Equation.3" ShapeID="_x0000_i1032" DrawAspect="Content" ObjectID="_1634745712" r:id="rId23"/>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Del="004B51DC" w:rsidRDefault="005469E9" w:rsidP="00605343">
            <w:pPr>
              <w:pStyle w:val="TAC"/>
              <w:keepNext w:val="0"/>
            </w:pPr>
            <w:ins w:id="72" w:author="Li, Qiming" w:date="2019-09-30T18:59:00Z">
              <w:r w:rsidRPr="00847977">
                <w:t>6</w:t>
              </w:r>
            </w:ins>
            <w:del w:id="73" w:author="Li, Qiming" w:date="2019-09-30T18:59:00Z">
              <w:r w:rsidRPr="00847977" w:rsidDel="0011771C">
                <w:delText>TBD</w:delText>
              </w:r>
            </w:del>
          </w:p>
        </w:tc>
        <w:tc>
          <w:tcPr>
            <w:tcW w:w="978" w:type="dxa"/>
          </w:tcPr>
          <w:p w:rsidR="005469E9" w:rsidRPr="00847977" w:rsidDel="004B51DC" w:rsidRDefault="005469E9" w:rsidP="00605343">
            <w:pPr>
              <w:pStyle w:val="TAC"/>
              <w:keepNext w:val="0"/>
            </w:pPr>
            <w:ins w:id="74" w:author="Li, Qiming" w:date="2019-09-30T18:59:00Z">
              <w:r w:rsidRPr="00847977">
                <w:t>6</w:t>
              </w:r>
            </w:ins>
            <w:del w:id="75" w:author="Li, Qiming" w:date="2019-09-30T18:59:00Z">
              <w:r w:rsidRPr="00847977" w:rsidDel="0011771C">
                <w:delText>TBD</w:delText>
              </w:r>
            </w:del>
          </w:p>
        </w:tc>
        <w:tc>
          <w:tcPr>
            <w:tcW w:w="993" w:type="dxa"/>
          </w:tcPr>
          <w:p w:rsidR="005469E9" w:rsidRPr="00847977" w:rsidDel="00B36E6D" w:rsidRDefault="005469E9" w:rsidP="00605343">
            <w:pPr>
              <w:pStyle w:val="TAC"/>
              <w:keepNext w:val="0"/>
            </w:pPr>
            <w:ins w:id="76" w:author="Li, Qiming" w:date="2019-09-30T18:59:00Z">
              <w:r w:rsidRPr="00847977">
                <w:t>-Infinity</w:t>
              </w:r>
            </w:ins>
            <w:del w:id="77" w:author="Li, Qiming" w:date="2019-09-30T18:59:00Z">
              <w:r w:rsidRPr="00847977" w:rsidDel="00D966EF">
                <w:delText>TBD</w:delText>
              </w:r>
            </w:del>
          </w:p>
        </w:tc>
        <w:tc>
          <w:tcPr>
            <w:tcW w:w="1211" w:type="dxa"/>
          </w:tcPr>
          <w:p w:rsidR="005469E9" w:rsidRPr="00847977" w:rsidDel="004B51DC" w:rsidRDefault="005469E9" w:rsidP="00605343">
            <w:pPr>
              <w:pStyle w:val="TAC"/>
              <w:keepNext w:val="0"/>
            </w:pPr>
            <w:del w:id="78" w:author="Li, Qiming" w:date="2019-09-30T18:59:00Z">
              <w:r w:rsidRPr="00847977" w:rsidDel="0011771C">
                <w:delText>TBD</w:delText>
              </w:r>
            </w:del>
            <w:ins w:id="79" w:author="Li, Qiming" w:date="2019-09-30T18:59:00Z">
              <w:r w:rsidRPr="00847977">
                <w:t>9</w:t>
              </w:r>
            </w:ins>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800" w:dyaOrig="380">
                <v:shape id="_x0000_i1033" type="#_x0000_t75" style="width:43.85pt;height:14.3pt" o:ole="" fillcolor="window">
                  <v:imagedata r:id="rId18" o:title=""/>
                </v:shape>
                <o:OLEObject Type="Embed" ProgID="Equation.3" ShapeID="_x0000_i1033" DrawAspect="Content" ObjectID="_1634745713" r:id="rId24"/>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Del="004B51DC" w:rsidRDefault="005469E9" w:rsidP="00605343">
            <w:pPr>
              <w:pStyle w:val="TAC"/>
              <w:keepNext w:val="0"/>
            </w:pPr>
            <w:ins w:id="80" w:author="Li, Qiming" w:date="2019-09-30T18:59:00Z">
              <w:r w:rsidRPr="00847977">
                <w:t>6</w:t>
              </w:r>
            </w:ins>
            <w:del w:id="81" w:author="Li, Qiming" w:date="2019-09-30T18:59:00Z">
              <w:r w:rsidRPr="00847977" w:rsidDel="0011771C">
                <w:delText>TBD</w:delText>
              </w:r>
            </w:del>
          </w:p>
        </w:tc>
        <w:tc>
          <w:tcPr>
            <w:tcW w:w="978" w:type="dxa"/>
          </w:tcPr>
          <w:p w:rsidR="005469E9" w:rsidRPr="00847977" w:rsidDel="004B51DC" w:rsidRDefault="005469E9" w:rsidP="00605343">
            <w:pPr>
              <w:pStyle w:val="TAC"/>
              <w:keepNext w:val="0"/>
            </w:pPr>
            <w:ins w:id="82" w:author="Li, Qiming" w:date="2019-09-30T18:59:00Z">
              <w:r w:rsidRPr="00847977">
                <w:t>6</w:t>
              </w:r>
            </w:ins>
            <w:del w:id="83" w:author="Li, Qiming" w:date="2019-09-30T18:59:00Z">
              <w:r w:rsidRPr="00847977" w:rsidDel="0011771C">
                <w:delText>TBD</w:delText>
              </w:r>
            </w:del>
          </w:p>
        </w:tc>
        <w:tc>
          <w:tcPr>
            <w:tcW w:w="993" w:type="dxa"/>
          </w:tcPr>
          <w:p w:rsidR="005469E9" w:rsidRPr="00847977" w:rsidDel="00B36E6D" w:rsidRDefault="005469E9" w:rsidP="00605343">
            <w:pPr>
              <w:pStyle w:val="TAC"/>
              <w:keepNext w:val="0"/>
            </w:pPr>
            <w:ins w:id="84" w:author="Li, Qiming" w:date="2019-09-30T18:59:00Z">
              <w:r w:rsidRPr="00847977">
                <w:t>-Infinity</w:t>
              </w:r>
            </w:ins>
            <w:del w:id="85" w:author="Li, Qiming" w:date="2019-09-30T18:59:00Z">
              <w:r w:rsidRPr="00847977" w:rsidDel="00D966EF">
                <w:delText>TBD</w:delText>
              </w:r>
            </w:del>
          </w:p>
        </w:tc>
        <w:tc>
          <w:tcPr>
            <w:tcW w:w="1211" w:type="dxa"/>
          </w:tcPr>
          <w:p w:rsidR="005469E9" w:rsidRPr="00847977" w:rsidDel="004B51DC" w:rsidRDefault="005469E9" w:rsidP="00605343">
            <w:pPr>
              <w:pStyle w:val="TAC"/>
              <w:keepNext w:val="0"/>
            </w:pPr>
            <w:del w:id="86" w:author="Li, Qiming" w:date="2019-09-30T18:59:00Z">
              <w:r w:rsidRPr="00847977" w:rsidDel="0011771C">
                <w:delText>TBD</w:delText>
              </w:r>
            </w:del>
            <w:ins w:id="87" w:author="Li, Qiming" w:date="2019-09-30T18:59:00Z">
              <w:r w:rsidRPr="00847977">
                <w:t>9</w:t>
              </w:r>
            </w:ins>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5"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RDefault="005469E9" w:rsidP="00605343">
            <w:pPr>
              <w:pStyle w:val="TAC"/>
              <w:keepNext w:val="0"/>
            </w:pPr>
            <w:ins w:id="88" w:author="Li, Qiming" w:date="2019-09-30T18:59:00Z">
              <w:r w:rsidRPr="00847977">
                <w:t>-59.7</w:t>
              </w:r>
            </w:ins>
            <w:del w:id="89" w:author="Li, Qiming" w:date="2019-09-30T18:59:00Z">
              <w:r w:rsidRPr="00847977" w:rsidDel="0011771C">
                <w:delText>TBD</w:delText>
              </w:r>
            </w:del>
          </w:p>
        </w:tc>
        <w:tc>
          <w:tcPr>
            <w:tcW w:w="978" w:type="dxa"/>
          </w:tcPr>
          <w:p w:rsidR="005469E9" w:rsidRPr="00847977" w:rsidRDefault="005469E9" w:rsidP="00605343">
            <w:pPr>
              <w:pStyle w:val="TAC"/>
              <w:keepNext w:val="0"/>
            </w:pPr>
            <w:ins w:id="90" w:author="Li, Qiming" w:date="2019-09-30T18:59:00Z">
              <w:r w:rsidRPr="00847977">
                <w:t>-59.7</w:t>
              </w:r>
            </w:ins>
            <w:del w:id="91" w:author="Li, Qiming" w:date="2019-09-30T18:59:00Z">
              <w:r w:rsidRPr="00847977" w:rsidDel="0011771C">
                <w:delText>TBD</w:delText>
              </w:r>
            </w:del>
          </w:p>
        </w:tc>
        <w:tc>
          <w:tcPr>
            <w:tcW w:w="993" w:type="dxa"/>
          </w:tcPr>
          <w:p w:rsidR="005469E9" w:rsidRPr="00847977" w:rsidRDefault="005469E9">
            <w:pPr>
              <w:keepLines/>
              <w:spacing w:after="0"/>
              <w:jc w:val="center"/>
              <w:pPrChange w:id="92" w:author="Li, Qiming" w:date="2019-09-30T19:10:00Z">
                <w:pPr>
                  <w:pStyle w:val="TAC"/>
                  <w:keepNext w:val="0"/>
                </w:pPr>
              </w:pPrChange>
            </w:pPr>
            <w:ins w:id="93" w:author="Li, Qiming" w:date="2019-09-30T18:59:00Z">
              <w:r w:rsidRPr="00847977">
                <w:rPr>
                  <w:rFonts w:ascii="Arial" w:hAnsi="Arial"/>
                  <w:sz w:val="18"/>
                </w:rPr>
                <w:t>-66.7</w:t>
              </w:r>
            </w:ins>
            <w:del w:id="94" w:author="Li, Qiming" w:date="2019-09-30T18:59:00Z">
              <w:r w:rsidRPr="00847977" w:rsidDel="00D966EF">
                <w:delText>TBD</w:delText>
              </w:r>
            </w:del>
          </w:p>
        </w:tc>
        <w:tc>
          <w:tcPr>
            <w:tcW w:w="1211" w:type="dxa"/>
          </w:tcPr>
          <w:p w:rsidR="005469E9" w:rsidRPr="00847977" w:rsidRDefault="005469E9" w:rsidP="00605343">
            <w:pPr>
              <w:pStyle w:val="TAC"/>
              <w:keepNext w:val="0"/>
            </w:pPr>
            <w:ins w:id="95" w:author="Li, Qiming" w:date="2019-09-30T19:00:00Z">
              <w:r w:rsidRPr="00847977">
                <w:t>-57.2</w:t>
              </w:r>
            </w:ins>
            <w:del w:id="96" w:author="Li, Qiming" w:date="2019-09-30T19:00:00Z">
              <w:r w:rsidRPr="00847977" w:rsidDel="0011771C">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t xml:space="preserve">Propagation Condition </w:t>
            </w:r>
          </w:p>
        </w:tc>
        <w:tc>
          <w:tcPr>
            <w:tcW w:w="875"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w:t>
            </w:r>
          </w:p>
        </w:tc>
        <w:tc>
          <w:tcPr>
            <w:tcW w:w="4166"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lang w:val="en-US"/>
              </w:rPr>
            </w:pPr>
            <w:r w:rsidRPr="00EB1A9E">
              <w:rPr>
                <w:lang w:val="en-US"/>
              </w:rPr>
              <w:t>Note 1:</w:t>
            </w:r>
            <w:r w:rsidRPr="00EB1A9E">
              <w:rPr>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lang w:val="en-US"/>
              </w:rPr>
            </w:pPr>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4" type="#_x0000_t75" style="width:22.15pt;height:14.3pt" o:ole="" fillcolor="window">
                  <v:imagedata r:id="rId13" o:title=""/>
                </v:shape>
                <o:OLEObject Type="Embed" ProgID="Equation.3" ShapeID="_x0000_i1034" DrawAspect="Content" ObjectID="_1634745714" r:id="rId25"/>
              </w:object>
            </w:r>
            <w:r w:rsidRPr="00EB1A9E">
              <w:rPr>
                <w:lang w:val="en-US"/>
              </w:rPr>
              <w:t xml:space="preserve"> to be fulfilled.</w:t>
            </w:r>
          </w:p>
          <w:p w:rsidR="005469E9" w:rsidRPr="00EB1A9E" w:rsidRDefault="005469E9" w:rsidP="00605343">
            <w:pPr>
              <w:pStyle w:val="TAN"/>
              <w:keepNext w:val="0"/>
              <w:rPr>
                <w:lang w:val="en-US"/>
              </w:rPr>
            </w:pPr>
            <w:r w:rsidRPr="00EB1A9E">
              <w:rPr>
                <w:lang w:val="en-US"/>
              </w:rPr>
              <w:t>Note 3:</w:t>
            </w:r>
            <w:r w:rsidRPr="00EB1A9E">
              <w:rPr>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lang w:val="en-US"/>
              </w:rPr>
            </w:pPr>
            <w:r w:rsidRPr="00EB1A9E">
              <w:rPr>
                <w:lang w:val="en-US"/>
              </w:rPr>
              <w:t>Note 4:</w:t>
            </w:r>
            <w:r w:rsidRPr="00EB1A9E">
              <w:rPr>
                <w:lang w:val="en-US"/>
              </w:rPr>
              <w:tab/>
              <w:t>SS-RSRP minimum requirements are specified assuming independent interference and noise at each receiver antenna port.</w:t>
            </w:r>
          </w:p>
          <w:p w:rsidR="005469E9" w:rsidRPr="00EB1A9E" w:rsidRDefault="005469E9" w:rsidP="00605343">
            <w:pPr>
              <w:pStyle w:val="TAN"/>
              <w:keepNext w:val="0"/>
              <w:rPr>
                <w:lang w:val="en-US"/>
              </w:rPr>
            </w:pPr>
            <w:r w:rsidRPr="00EB1A9E">
              <w:rPr>
                <w:lang w:val="en-US"/>
              </w:rPr>
              <w:t>Note 5:</w:t>
            </w:r>
            <w:r w:rsidRPr="00EB1A9E">
              <w:rPr>
                <w:lang w:val="en-US"/>
              </w:rPr>
              <w:tab/>
              <w:t>Equivalent power received by an antenna with 0 dBi gain at the centre of the quiet zone</w:t>
            </w:r>
          </w:p>
          <w:p w:rsidR="005469E9" w:rsidRPr="00EB1A9E" w:rsidRDefault="005469E9" w:rsidP="00605343">
            <w:pPr>
              <w:pStyle w:val="TAN"/>
              <w:keepNext w:val="0"/>
              <w:rPr>
                <w:lang w:val="en-US"/>
              </w:rPr>
            </w:pPr>
            <w:r w:rsidRPr="00EB1A9E">
              <w:rPr>
                <w:lang w:val="en-US"/>
              </w:rPr>
              <w:t>Note 6:</w:t>
            </w:r>
            <w:r w:rsidRPr="00EB1A9E">
              <w:rPr>
                <w:rFonts w:cs="Arial"/>
                <w:lang w:val="en-US"/>
              </w:rPr>
              <w:tab/>
            </w:r>
            <w:r w:rsidRPr="00EB1A9E">
              <w:rPr>
                <w:lang w:val="en-US"/>
              </w:rPr>
              <w:t>As observed with 0 dBi gain antenna at the centre of the quiet zone</w:t>
            </w:r>
          </w:p>
        </w:tc>
      </w:tr>
    </w:tbl>
    <w:p w:rsidR="005469E9" w:rsidRPr="00EB1A9E" w:rsidRDefault="005469E9" w:rsidP="005469E9"/>
    <w:p w:rsidR="005469E9" w:rsidRPr="00EB1A9E" w:rsidRDefault="005469E9" w:rsidP="005469E9">
      <w:pPr>
        <w:pStyle w:val="Heading5"/>
      </w:pPr>
      <w:bookmarkStart w:id="97" w:name="_Toc535476431"/>
      <w:r w:rsidRPr="00EB1A9E">
        <w:t>A.5.6.2.2.2</w:t>
      </w:r>
      <w:r w:rsidRPr="00EB1A9E">
        <w:tab/>
        <w:t>Test Requirements</w:t>
      </w:r>
      <w:bookmarkEnd w:id="97"/>
    </w:p>
    <w:p w:rsidR="005469E9" w:rsidRPr="00EB1A9E" w:rsidRDefault="005469E9" w:rsidP="005469E9">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rsidR="005469E9" w:rsidRPr="00EB1A9E" w:rsidRDefault="005469E9" w:rsidP="005469E9">
      <w:pPr>
        <w:ind w:firstLine="284"/>
        <w:rPr>
          <w:rFonts w:cs="v4.2.0"/>
        </w:rPr>
      </w:pPr>
      <w:r w:rsidRPr="00EB1A9E">
        <w:rPr>
          <w:rFonts w:cs="v4.2.0"/>
        </w:rPr>
        <w:t>7680 for UE supporting power class 1, or</w:t>
      </w:r>
    </w:p>
    <w:p w:rsidR="005469E9" w:rsidRPr="00EB1A9E" w:rsidRDefault="005469E9" w:rsidP="005469E9">
      <w:pPr>
        <w:ind w:firstLine="284"/>
      </w:pPr>
      <w:r w:rsidRPr="00EB1A9E">
        <w:rPr>
          <w:rFonts w:cs="v4.2.0"/>
        </w:rPr>
        <w:t>4800 for UE supporting other power class</w:t>
      </w:r>
      <w:r w:rsidRPr="00EB1A9E">
        <w:t xml:space="preserve">. </w:t>
      </w:r>
    </w:p>
    <w:p w:rsidR="005469E9" w:rsidRPr="00EB1A9E" w:rsidRDefault="005469E9" w:rsidP="005469E9">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rsidR="005469E9" w:rsidRPr="00EB1A9E" w:rsidRDefault="005469E9" w:rsidP="005469E9">
      <w:pPr>
        <w:ind w:firstLine="284"/>
        <w:rPr>
          <w:rFonts w:cs="v4.2.0"/>
        </w:rPr>
      </w:pPr>
      <w:r w:rsidRPr="00EB1A9E">
        <w:rPr>
          <w:rFonts w:cs="v4.2.0"/>
        </w:rPr>
        <w:t>81920 for UE supporting power class 1, or</w:t>
      </w:r>
    </w:p>
    <w:p w:rsidR="005469E9" w:rsidRPr="00EB1A9E" w:rsidRDefault="005469E9" w:rsidP="005469E9">
      <w:pPr>
        <w:ind w:firstLine="284"/>
      </w:pPr>
      <w:r w:rsidRPr="00EB1A9E">
        <w:rPr>
          <w:rFonts w:cs="v4.2.0"/>
        </w:rPr>
        <w:t>51200 for UE supporting other power class</w:t>
      </w:r>
      <w:r w:rsidRPr="00EB1A9E">
        <w:t xml:space="preserve">. </w:t>
      </w:r>
    </w:p>
    <w:p w:rsidR="005469E9" w:rsidRPr="00EB1A9E" w:rsidRDefault="005469E9" w:rsidP="005469E9">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bookmarkStart w:id="98" w:name="_Toc535476432"/>
      <w:r w:rsidRPr="00EB1A9E">
        <w:t xml:space="preserve">A.5.6.2.3 </w:t>
      </w:r>
      <w:r w:rsidRPr="00EB1A9E">
        <w:tab/>
        <w:t>EN-DC event triggered reporting tests for FR2 cell with SSB time index detection when DRX is not used</w:t>
      </w:r>
      <w:bookmarkEnd w:id="98"/>
    </w:p>
    <w:p w:rsidR="005469E9" w:rsidRPr="00EB1A9E" w:rsidRDefault="005469E9" w:rsidP="005469E9">
      <w:pPr>
        <w:pStyle w:val="Heading5"/>
      </w:pPr>
      <w:bookmarkStart w:id="99" w:name="_Toc535476433"/>
      <w:r w:rsidRPr="00EB1A9E">
        <w:t>A.5.6.2.3.1</w:t>
      </w:r>
      <w:r w:rsidRPr="00EB1A9E">
        <w:tab/>
        <w:t>Test Purpose and Environment</w:t>
      </w:r>
      <w:bookmarkEnd w:id="99"/>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A.5.6.2.3.1-1, A.5.6.2.3.1-2, and A.5.6.2.3.1-3. </w:t>
      </w:r>
    </w:p>
    <w:p w:rsidR="005469E9" w:rsidRPr="00EB1A9E" w:rsidRDefault="005469E9" w:rsidP="005469E9">
      <w:pPr>
        <w:rPr>
          <w:rFonts w:cs="v4.2.0"/>
        </w:rPr>
      </w:pPr>
      <w:r w:rsidRPr="00EB1A9E">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A.3.7.2.2-1.</w:t>
      </w:r>
      <w:r w:rsidRPr="00EB1A9E">
        <w:t xml:space="preserve"> Supported test configurations are shown in table A.5.6.2.3.1-1.</w:t>
      </w:r>
    </w:p>
    <w:p w:rsidR="005469E9" w:rsidRPr="00EB1A9E" w:rsidRDefault="005469E9" w:rsidP="005469E9">
      <w:pPr>
        <w:pStyle w:val="TH"/>
      </w:pPr>
      <w:r w:rsidRPr="00EB1A9E">
        <w:t xml:space="preserve">Table A.5.6.2.3.1-1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FDD, 120 kHz SSB SCS, 100 MHz bandwidth, TDD duplex mode</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TDD, 120 kHz SSB SCS, 100 MHz bandwidth, TDD duplex mode</w:t>
            </w:r>
          </w:p>
        </w:tc>
      </w:tr>
      <w:tr w:rsidR="005469E9" w:rsidRPr="00EB1A9E" w:rsidTr="0060534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 xml:space="preserve">Note 1: </w:t>
            </w:r>
            <w:r w:rsidRPr="00EB1A9E">
              <w:rPr>
                <w:rFonts w:cs="Arial"/>
                <w:lang w:val="en-US"/>
              </w:rPr>
              <w:tab/>
            </w:r>
            <w:r w:rsidRPr="00EB1A9E">
              <w:t>The UE is only required to be tested in one of the supported test configurations</w:t>
            </w:r>
          </w:p>
          <w:p w:rsidR="005469E9" w:rsidRPr="00EB1A9E" w:rsidRDefault="005469E9" w:rsidP="00605343">
            <w:pPr>
              <w:pStyle w:val="TAN"/>
            </w:pPr>
            <w:r w:rsidRPr="00EB1A9E">
              <w:t xml:space="preserve">Note 2: </w:t>
            </w:r>
            <w:r w:rsidRPr="00EB1A9E">
              <w:rPr>
                <w:rFonts w:cs="Arial"/>
                <w:lang w:val="en-US"/>
              </w:rPr>
              <w:tab/>
            </w:r>
            <w:r w:rsidRPr="00EB1A9E">
              <w:t>target NR cell has the same SCS, BW and duplex mode as NR serving cell</w:t>
            </w:r>
          </w:p>
        </w:tc>
      </w:tr>
    </w:tbl>
    <w:p w:rsidR="005469E9" w:rsidRPr="00EB1A9E" w:rsidRDefault="005469E9" w:rsidP="005469E9"/>
    <w:p w:rsidR="005469E9" w:rsidRPr="00EB1A9E" w:rsidRDefault="005469E9" w:rsidP="005469E9">
      <w:pPr>
        <w:pStyle w:val="TH"/>
      </w:pPr>
      <w:r w:rsidRPr="00EB1A9E">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2"/>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8"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1251" w:type="dxa"/>
          </w:tcPr>
          <w:p w:rsidR="005469E9" w:rsidRPr="00EB1A9E" w:rsidRDefault="005469E9" w:rsidP="00605343">
            <w:pPr>
              <w:pStyle w:val="TAH"/>
              <w:rPr>
                <w:rFonts w:cs="Arial"/>
              </w:rPr>
            </w:pPr>
            <w:r w:rsidRPr="00EB1A9E">
              <w:rPr>
                <w:rFonts w:cs="Arial"/>
              </w:rPr>
              <w:t>Test 1</w:t>
            </w:r>
          </w:p>
        </w:tc>
        <w:tc>
          <w:tcPr>
            <w:tcW w:w="1253" w:type="dxa"/>
          </w:tcPr>
          <w:p w:rsidR="005469E9" w:rsidRPr="00EB1A9E" w:rsidRDefault="005469E9" w:rsidP="00605343">
            <w:pPr>
              <w:pStyle w:val="TAH"/>
              <w:rPr>
                <w:rFonts w:cs="Arial"/>
              </w:rPr>
            </w:pPr>
            <w:r w:rsidRPr="00EB1A9E">
              <w:rPr>
                <w:rFonts w:cs="Arial"/>
              </w:rPr>
              <w:t>Test 2</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8"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8"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tcPr>
          <w:p w:rsidR="005469E9" w:rsidRPr="00EB1A9E" w:rsidRDefault="005469E9" w:rsidP="00605343">
            <w:pPr>
              <w:pStyle w:val="TAL"/>
              <w:rPr>
                <w:rFonts w:cs="Arial"/>
                <w:lang w:eastAsia="zh-CN"/>
              </w:rPr>
            </w:pPr>
            <w:r w:rsidRPr="00EB1A9E">
              <w:rPr>
                <w:rFonts w:cs="Arial"/>
                <w:lang w:eastAsia="zh-CN"/>
              </w:rPr>
              <w:t>0</w:t>
            </w:r>
          </w:p>
        </w:tc>
        <w:tc>
          <w:tcPr>
            <w:tcW w:w="1253" w:type="dxa"/>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tcPr>
          <w:p w:rsidR="005469E9" w:rsidRPr="00EB1A9E" w:rsidRDefault="005469E9" w:rsidP="00605343">
            <w:pPr>
              <w:pStyle w:val="TAL"/>
              <w:rPr>
                <w:rFonts w:cs="Arial"/>
                <w:lang w:eastAsia="zh-CN"/>
              </w:rPr>
            </w:pPr>
            <w:r w:rsidRPr="00EB1A9E">
              <w:rPr>
                <w:rFonts w:cs="Arial"/>
                <w:lang w:eastAsia="zh-CN"/>
              </w:rPr>
              <w:t>39</w:t>
            </w:r>
          </w:p>
        </w:tc>
        <w:tc>
          <w:tcPr>
            <w:tcW w:w="1253" w:type="dxa"/>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A3-Offset</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del w:id="100" w:author="Li, Qiming" w:date="2019-09-30T18:51:00Z">
              <w:r w:rsidRPr="00847977" w:rsidDel="000B5A71">
                <w:rPr>
                  <w:rFonts w:cs="Arial"/>
                </w:rPr>
                <w:delText>-6</w:delText>
              </w:r>
            </w:del>
            <w:ins w:id="101" w:author="Li, Qiming" w:date="2019-09-30T18:51:00Z">
              <w:r w:rsidRPr="00847977">
                <w:rPr>
                  <w:rFonts w:cs="Arial"/>
                </w:rPr>
                <w:t>[-30]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2"/>
          </w:tcPr>
          <w:p w:rsidR="005469E9" w:rsidRPr="00EB1A9E" w:rsidRDefault="005469E9" w:rsidP="00605343">
            <w:pPr>
              <w:pStyle w:val="TAL"/>
              <w:rPr>
                <w:rFonts w:cs="Arial"/>
              </w:rPr>
            </w:pPr>
            <w:r w:rsidRPr="00EB1A9E">
              <w:rPr>
                <w:rFonts w:cs="Arial"/>
              </w:rPr>
              <w:t>OFF</w:t>
            </w:r>
          </w:p>
        </w:tc>
        <w:tc>
          <w:tcPr>
            <w:tcW w:w="3072" w:type="dxa"/>
          </w:tcPr>
          <w:p w:rsidR="005469E9" w:rsidRPr="00EB1A9E" w:rsidRDefault="005469E9" w:rsidP="00605343">
            <w:pPr>
              <w:pStyle w:val="TAL"/>
              <w:rPr>
                <w:rFonts w:cs="Arial"/>
              </w:rPr>
            </w:pPr>
            <w:r w:rsidRPr="00EB1A9E">
              <w:rPr>
                <w:rFonts w:cs="Arial"/>
              </w:rPr>
              <w:t>DRX is not used</w:t>
            </w:r>
          </w:p>
        </w:tc>
      </w:tr>
      <w:tr w:rsidR="005469E9" w:rsidRPr="00847977" w:rsidTr="00605343">
        <w:trPr>
          <w:cantSplit/>
          <w:trHeight w:val="208"/>
        </w:trPr>
        <w:tc>
          <w:tcPr>
            <w:tcW w:w="2117" w:type="dxa"/>
          </w:tcPr>
          <w:p w:rsidR="005469E9" w:rsidRPr="00847977" w:rsidRDefault="005469E9" w:rsidP="00605343">
            <w:pPr>
              <w:pStyle w:val="TAL"/>
              <w:rPr>
                <w:rFonts w:cs="Arial"/>
              </w:rPr>
            </w:pPr>
            <w:r w:rsidRPr="00847977">
              <w:rPr>
                <w:rFonts w:cs="Arial"/>
              </w:rPr>
              <w:t>AoA setup</w:t>
            </w:r>
          </w:p>
        </w:tc>
        <w:tc>
          <w:tcPr>
            <w:tcW w:w="596" w:type="dxa"/>
          </w:tcPr>
          <w:p w:rsidR="005469E9" w:rsidRPr="00847977" w:rsidRDefault="005469E9" w:rsidP="00605343">
            <w:pPr>
              <w:pStyle w:val="TAL"/>
              <w:rPr>
                <w:rFonts w:cs="Arial"/>
              </w:rPr>
            </w:pPr>
          </w:p>
        </w:tc>
        <w:tc>
          <w:tcPr>
            <w:tcW w:w="1251" w:type="dxa"/>
          </w:tcPr>
          <w:p w:rsidR="005469E9" w:rsidRPr="00847977" w:rsidRDefault="005469E9" w:rsidP="00605343">
            <w:pPr>
              <w:pStyle w:val="TAL"/>
              <w:rPr>
                <w:rFonts w:cs="Arial"/>
              </w:rPr>
            </w:pPr>
            <w:r w:rsidRPr="00847977">
              <w:rPr>
                <w:rFonts w:cs="Arial"/>
              </w:rPr>
              <w:t>Config 1,2</w:t>
            </w:r>
          </w:p>
        </w:tc>
        <w:tc>
          <w:tcPr>
            <w:tcW w:w="2505" w:type="dxa"/>
            <w:gridSpan w:val="2"/>
          </w:tcPr>
          <w:p w:rsidR="005469E9" w:rsidRPr="00847977" w:rsidRDefault="005469E9" w:rsidP="00847977">
            <w:pPr>
              <w:pStyle w:val="TAL"/>
              <w:rPr>
                <w:rFonts w:cs="Arial"/>
              </w:rPr>
            </w:pPr>
            <w:r w:rsidRPr="00847977">
              <w:rPr>
                <w:rFonts w:cs="Arial"/>
              </w:rPr>
              <w:t xml:space="preserve">Setup </w:t>
            </w:r>
            <w:del w:id="102" w:author="Li, Qiming" w:date="2019-11-08T17:45:00Z">
              <w:r w:rsidR="00847977" w:rsidRPr="00847977" w:rsidDel="00847977">
                <w:rPr>
                  <w:rFonts w:cs="Arial"/>
                </w:rPr>
                <w:delText>1</w:delText>
              </w:r>
            </w:del>
            <w:ins w:id="103" w:author="Li, Qiming" w:date="2019-11-08T17:45:00Z">
              <w:r w:rsidR="00847977">
                <w:rPr>
                  <w:rFonts w:cs="Arial"/>
                </w:rPr>
                <w:t>3</w:t>
              </w:r>
            </w:ins>
          </w:p>
        </w:tc>
        <w:tc>
          <w:tcPr>
            <w:tcW w:w="3072" w:type="dxa"/>
          </w:tcPr>
          <w:p w:rsidR="005469E9" w:rsidRPr="00847977" w:rsidRDefault="005469E9" w:rsidP="00605343">
            <w:pPr>
              <w:pStyle w:val="TAL"/>
              <w:rPr>
                <w:rFonts w:cs="Arial"/>
              </w:rPr>
            </w:pPr>
            <w:r w:rsidRPr="00847977">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w:t>
            </w:r>
          </w:p>
        </w:tc>
        <w:tc>
          <w:tcPr>
            <w:tcW w:w="2505" w:type="dxa"/>
            <w:gridSpan w:val="2"/>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2"/>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2"/>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1252" w:type="dxa"/>
          </w:tcPr>
          <w:p w:rsidR="005469E9" w:rsidRPr="00EB1A9E" w:rsidRDefault="005469E9" w:rsidP="00605343">
            <w:pPr>
              <w:pStyle w:val="TAL"/>
              <w:rPr>
                <w:rFonts w:cs="Arial"/>
              </w:rPr>
            </w:pPr>
            <w:r w:rsidRPr="00EB1A9E">
              <w:rPr>
                <w:rFonts w:cs="Arial"/>
              </w:rPr>
              <w:t>7 for PC1; 4.5 for other PC</w:t>
            </w:r>
          </w:p>
        </w:tc>
        <w:tc>
          <w:tcPr>
            <w:tcW w:w="1253" w:type="dxa"/>
          </w:tcPr>
          <w:p w:rsidR="005469E9" w:rsidRPr="00EB1A9E" w:rsidRDefault="005469E9" w:rsidP="00605343">
            <w:pPr>
              <w:pStyle w:val="TAL"/>
              <w:rPr>
                <w:rFonts w:cs="Arial"/>
              </w:rPr>
            </w:pPr>
            <w:r w:rsidRPr="00EB1A9E">
              <w:rPr>
                <w:rFonts w:cs="Arial"/>
              </w:rPr>
              <w:t>7 for PC1; 4.5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5469E9" w:rsidRPr="00EB1A9E" w:rsidTr="00605343">
        <w:trPr>
          <w:cantSplit/>
          <w:trHeight w:val="150"/>
        </w:trPr>
        <w:tc>
          <w:tcPr>
            <w:tcW w:w="2624"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5"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4"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847977">
        <w:trPr>
          <w:cantSplit/>
          <w:trHeight w:val="150"/>
        </w:trPr>
        <w:tc>
          <w:tcPr>
            <w:tcW w:w="2624"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5"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3"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847977">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4"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5"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4"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5" w:type="dxa"/>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81"/>
        </w:trPr>
        <w:tc>
          <w:tcPr>
            <w:tcW w:w="2624" w:type="dxa"/>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5" w:type="dxa"/>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TDD configuration</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TDDConf.3.1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DLBWP.0.1</w:t>
            </w:r>
          </w:p>
        </w:tc>
        <w:tc>
          <w:tcPr>
            <w:tcW w:w="2204" w:type="dxa"/>
            <w:gridSpan w:val="2"/>
            <w:tcBorders>
              <w:bottom w:val="single" w:sz="4" w:space="0" w:color="auto"/>
            </w:tcBorders>
          </w:tcPr>
          <w:p w:rsidR="005469E9" w:rsidRPr="00EB1A9E" w:rsidRDefault="005469E9" w:rsidP="00605343">
            <w:pPr>
              <w:pStyle w:val="TAC"/>
              <w:keepNext w:val="0"/>
              <w:rPr>
                <w:bCs/>
              </w:rPr>
            </w:pP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4"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4" w:type="dxa"/>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pPr>
            <w:r w:rsidRPr="00EB1A9E">
              <w:t>-</w:t>
            </w:r>
          </w:p>
        </w:tc>
      </w:tr>
      <w:tr w:rsidR="005469E9" w:rsidRPr="00EB1A9E" w:rsidTr="00605343">
        <w:trPr>
          <w:cantSplit/>
          <w:trHeight w:val="186"/>
        </w:trPr>
        <w:tc>
          <w:tcPr>
            <w:tcW w:w="2624" w:type="dxa"/>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TRS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pPr>
            <w:r w:rsidRPr="00EB1A9E">
              <w:rPr>
                <w:szCs w:val="18"/>
              </w:rPr>
              <w:t>TRS.2.1 TDD</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TCI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rPr>
                <w:szCs w:val="18"/>
              </w:rPr>
            </w:pPr>
            <w:r w:rsidRPr="00EB1A9E">
              <w:t>CSI-RS.Config.0</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450"/>
        </w:trPr>
        <w:tc>
          <w:tcPr>
            <w:tcW w:w="2624" w:type="dxa"/>
            <w:tcBorders>
              <w:left w:val="single" w:sz="4" w:space="0" w:color="auto"/>
            </w:tcBorders>
          </w:tcPr>
          <w:p w:rsidR="005469E9" w:rsidRPr="00EB1A9E" w:rsidRDefault="005469E9" w:rsidP="00605343">
            <w:pPr>
              <w:pStyle w:val="TAL"/>
              <w:keepNext w:val="0"/>
            </w:pPr>
            <w:r w:rsidRPr="00EB1A9E">
              <w:t>SMTC configuration defined in A.3.11</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SMTC.1</w:t>
            </w:r>
          </w:p>
        </w:tc>
      </w:tr>
      <w:tr w:rsidR="005469E9" w:rsidRPr="00EB1A9E" w:rsidTr="00605343">
        <w:trPr>
          <w:cantSplit/>
          <w:trHeight w:val="193"/>
        </w:trPr>
        <w:tc>
          <w:tcPr>
            <w:tcW w:w="2624" w:type="dxa"/>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5" w:type="dxa"/>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c>
          <w:tcPr>
            <w:tcW w:w="2204"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4"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43"/>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4"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35" type="#_x0000_t75" style="width:18pt;height:18pt" o:ole="" fillcolor="window">
                  <v:imagedata r:id="rId13" o:title=""/>
                </v:shape>
                <o:OLEObject Type="Embed" ProgID="Equation.3" ShapeID="_x0000_i1035" DrawAspect="Content" ObjectID="_1634745715" r:id="rId26"/>
              </w:object>
            </w:r>
            <w:r w:rsidRPr="00EB1A9E">
              <w:rPr>
                <w:vertAlign w:val="superscript"/>
                <w:lang w:val="en-US"/>
              </w:rPr>
              <w:t>Note2</w:t>
            </w:r>
          </w:p>
        </w:tc>
        <w:tc>
          <w:tcPr>
            <w:tcW w:w="875"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847977" w:rsidRDefault="005469E9" w:rsidP="00605343">
            <w:pPr>
              <w:pStyle w:val="TAC"/>
              <w:keepNext w:val="0"/>
            </w:pPr>
            <w:del w:id="104" w:author="Li, Qiming" w:date="2019-09-30T18:51:00Z">
              <w:r w:rsidRPr="00847977" w:rsidDel="000B5A71">
                <w:delText>TBD</w:delText>
              </w:r>
            </w:del>
            <w:ins w:id="105" w:author="Li, Qiming" w:date="2019-09-30T18:51:00Z">
              <w:r w:rsidRPr="00847977">
                <w:t>NA</w:t>
              </w:r>
            </w:ins>
          </w:p>
        </w:tc>
        <w:tc>
          <w:tcPr>
            <w:tcW w:w="2204" w:type="dxa"/>
            <w:gridSpan w:val="2"/>
          </w:tcPr>
          <w:p w:rsidR="005469E9" w:rsidRPr="00847977" w:rsidRDefault="005469E9" w:rsidP="00605343">
            <w:pPr>
              <w:pStyle w:val="TAC"/>
              <w:keepNext w:val="0"/>
            </w:pPr>
            <w:ins w:id="106" w:author="Li, Qiming" w:date="2019-09-30T18:51:00Z">
              <w:r w:rsidRPr="00847977">
                <w:t>NA</w:t>
              </w:r>
            </w:ins>
            <w:del w:id="107" w:author="Li, Qiming" w:date="2019-09-30T18:51:00Z">
              <w:r w:rsidRPr="00847977" w:rsidDel="000B5A71">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36" type="#_x0000_t75" style="width:18pt;height:18pt" o:ole="" fillcolor="window">
                  <v:imagedata r:id="rId13" o:title=""/>
                </v:shape>
                <o:OLEObject Type="Embed" ProgID="Equation.3" ShapeID="_x0000_i1036" DrawAspect="Content" ObjectID="_1634745716" r:id="rId27"/>
              </w:object>
            </w:r>
            <w:r w:rsidRPr="00EB1A9E">
              <w:rPr>
                <w:vertAlign w:val="superscript"/>
                <w:lang w:val="en-US"/>
              </w:rPr>
              <w:t>Note2</w:t>
            </w:r>
          </w:p>
        </w:tc>
        <w:tc>
          <w:tcPr>
            <w:tcW w:w="875" w:type="dxa"/>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Pr>
          <w:p w:rsidR="005469E9" w:rsidRPr="00847977" w:rsidRDefault="005469E9" w:rsidP="00605343">
            <w:pPr>
              <w:pStyle w:val="TAC"/>
              <w:keepNext w:val="0"/>
            </w:pPr>
            <w:ins w:id="108" w:author="Li, Qiming" w:date="2019-09-30T18:51:00Z">
              <w:r w:rsidRPr="00847977">
                <w:t>NA</w:t>
              </w:r>
            </w:ins>
            <w:del w:id="109" w:author="Li, Qiming" w:date="2019-09-30T18:51:00Z">
              <w:r w:rsidRPr="00847977" w:rsidDel="000B5A71">
                <w:delText>TBD</w:delText>
              </w:r>
            </w:del>
          </w:p>
        </w:tc>
        <w:tc>
          <w:tcPr>
            <w:tcW w:w="2204" w:type="dxa"/>
            <w:gridSpan w:val="2"/>
          </w:tcPr>
          <w:p w:rsidR="005469E9" w:rsidRPr="00847977" w:rsidRDefault="005469E9" w:rsidP="00605343">
            <w:pPr>
              <w:pStyle w:val="TAC"/>
              <w:keepNext w:val="0"/>
            </w:pPr>
            <w:ins w:id="110" w:author="Li, Qiming" w:date="2019-09-30T18:51:00Z">
              <w:r w:rsidRPr="00847977">
                <w:t>NA</w:t>
              </w:r>
            </w:ins>
            <w:del w:id="111" w:author="Li, Qiming" w:date="2019-09-30T18:51:00Z">
              <w:r w:rsidRPr="00847977" w:rsidDel="000B5A71">
                <w:delText>TBD</w:delText>
              </w:r>
            </w:del>
          </w:p>
        </w:tc>
      </w:tr>
      <w:tr w:rsidR="005469E9" w:rsidRPr="00EB1A9E" w:rsidTr="00605343">
        <w:trPr>
          <w:cantSplit/>
          <w:trHeight w:val="92"/>
        </w:trPr>
        <w:tc>
          <w:tcPr>
            <w:tcW w:w="2624" w:type="dxa"/>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5" w:type="dxa"/>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984" w:type="dxa"/>
          </w:tcPr>
          <w:p w:rsidR="005469E9" w:rsidRPr="00847977" w:rsidRDefault="005469E9" w:rsidP="00605343">
            <w:pPr>
              <w:pStyle w:val="TAC"/>
              <w:keepNext w:val="0"/>
            </w:pPr>
            <w:ins w:id="112" w:author="Li, Qiming" w:date="2019-09-30T18:52:00Z">
              <w:r w:rsidRPr="00847977">
                <w:rPr>
                  <w:rPrChange w:id="113" w:author="Li, Qiming" w:date="2019-11-08T17:45:00Z">
                    <w:rPr>
                      <w:highlight w:val="yellow"/>
                    </w:rPr>
                  </w:rPrChange>
                </w:rPr>
                <w:t>-87</w:t>
              </w:r>
            </w:ins>
            <w:del w:id="114" w:author="Li, Qiming" w:date="2019-09-30T18:52:00Z">
              <w:r w:rsidRPr="00847977" w:rsidDel="000B5A71">
                <w:delText>TBD</w:delText>
              </w:r>
            </w:del>
          </w:p>
        </w:tc>
        <w:tc>
          <w:tcPr>
            <w:tcW w:w="978" w:type="dxa"/>
          </w:tcPr>
          <w:p w:rsidR="005469E9" w:rsidRPr="00847977" w:rsidRDefault="005469E9" w:rsidP="00605343">
            <w:pPr>
              <w:pStyle w:val="TAC"/>
              <w:keepNext w:val="0"/>
            </w:pPr>
            <w:ins w:id="115" w:author="Li, Qiming" w:date="2019-09-30T18:52:00Z">
              <w:r w:rsidRPr="00847977">
                <w:rPr>
                  <w:rPrChange w:id="116" w:author="Li, Qiming" w:date="2019-11-08T17:45:00Z">
                    <w:rPr>
                      <w:highlight w:val="yellow"/>
                    </w:rPr>
                  </w:rPrChange>
                </w:rPr>
                <w:t>-87</w:t>
              </w:r>
            </w:ins>
            <w:del w:id="117" w:author="Li, Qiming" w:date="2019-09-30T18:52:00Z">
              <w:r w:rsidRPr="00847977" w:rsidDel="000B5A71">
                <w:delText>TBD</w:delText>
              </w:r>
            </w:del>
          </w:p>
        </w:tc>
        <w:tc>
          <w:tcPr>
            <w:tcW w:w="993" w:type="dxa"/>
          </w:tcPr>
          <w:p w:rsidR="005469E9" w:rsidRPr="00847977" w:rsidRDefault="005469E9" w:rsidP="00605343">
            <w:pPr>
              <w:pStyle w:val="TAC"/>
              <w:keepNext w:val="0"/>
            </w:pPr>
            <w:ins w:id="118" w:author="Li, Qiming" w:date="2019-09-30T18:52:00Z">
              <w:r w:rsidRPr="00847977">
                <w:rPr>
                  <w:rPrChange w:id="119" w:author="Li, Qiming" w:date="2019-11-08T17:45:00Z">
                    <w:rPr>
                      <w:highlight w:val="yellow"/>
                    </w:rPr>
                  </w:rPrChange>
                </w:rPr>
                <w:t>-Infinity</w:t>
              </w:r>
            </w:ins>
            <w:del w:id="120" w:author="Li, Qiming" w:date="2019-09-30T18:52:00Z">
              <w:r w:rsidRPr="00847977" w:rsidDel="00457FC8">
                <w:delText>TBD</w:delText>
              </w:r>
            </w:del>
          </w:p>
        </w:tc>
        <w:tc>
          <w:tcPr>
            <w:tcW w:w="1211" w:type="dxa"/>
          </w:tcPr>
          <w:p w:rsidR="005469E9" w:rsidRPr="00847977" w:rsidRDefault="005469E9" w:rsidP="00605343">
            <w:pPr>
              <w:pStyle w:val="TAC"/>
              <w:keepNext w:val="0"/>
            </w:pPr>
            <w:ins w:id="121" w:author="Li, Qiming" w:date="2019-09-30T18:52:00Z">
              <w:r w:rsidRPr="00847977">
                <w:rPr>
                  <w:rPrChange w:id="122" w:author="Li, Qiming" w:date="2019-11-08T17:45:00Z">
                    <w:rPr>
                      <w:highlight w:val="yellow"/>
                    </w:rPr>
                  </w:rPrChange>
                </w:rPr>
                <w:t>-87</w:t>
              </w:r>
            </w:ins>
            <w:del w:id="123" w:author="Li, Qiming" w:date="2019-09-30T18:52:00Z">
              <w:r w:rsidRPr="00847977" w:rsidDel="000B5A71">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620" w:dyaOrig="380">
                <v:shape id="_x0000_i1037" type="#_x0000_t75" style="width:30pt;height:18pt" o:ole="" fillcolor="window">
                  <v:imagedata r:id="rId16" o:title=""/>
                </v:shape>
                <o:OLEObject Type="Embed" ProgID="Equation.3" ShapeID="_x0000_i1037" DrawAspect="Content" ObjectID="_1634745717" r:id="rId28"/>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Del="004B51DC" w:rsidRDefault="005469E9" w:rsidP="00605343">
            <w:pPr>
              <w:pStyle w:val="TAC"/>
              <w:keepNext w:val="0"/>
            </w:pPr>
            <w:ins w:id="124" w:author="Li, Qiming" w:date="2019-09-30T18:51:00Z">
              <w:r w:rsidRPr="00847977">
                <w:t>NA</w:t>
              </w:r>
            </w:ins>
            <w:del w:id="125" w:author="Li, Qiming" w:date="2019-09-30T18:51:00Z">
              <w:r w:rsidRPr="00847977" w:rsidDel="00A17E91">
                <w:delText>TBD</w:delText>
              </w:r>
            </w:del>
          </w:p>
        </w:tc>
        <w:tc>
          <w:tcPr>
            <w:tcW w:w="978" w:type="dxa"/>
          </w:tcPr>
          <w:p w:rsidR="005469E9" w:rsidRPr="00847977" w:rsidDel="004B51DC" w:rsidRDefault="005469E9" w:rsidP="00605343">
            <w:pPr>
              <w:pStyle w:val="TAC"/>
              <w:keepNext w:val="0"/>
            </w:pPr>
            <w:ins w:id="126" w:author="Li, Qiming" w:date="2019-09-30T18:51:00Z">
              <w:r w:rsidRPr="00847977">
                <w:t>NA</w:t>
              </w:r>
            </w:ins>
            <w:del w:id="127" w:author="Li, Qiming" w:date="2019-09-30T18:51:00Z">
              <w:r w:rsidRPr="00847977" w:rsidDel="00A17E91">
                <w:delText>TBD</w:delText>
              </w:r>
            </w:del>
          </w:p>
        </w:tc>
        <w:tc>
          <w:tcPr>
            <w:tcW w:w="993" w:type="dxa"/>
          </w:tcPr>
          <w:p w:rsidR="005469E9" w:rsidRPr="00847977" w:rsidDel="00B36E6D" w:rsidRDefault="005469E9" w:rsidP="00605343">
            <w:pPr>
              <w:pStyle w:val="TAC"/>
              <w:keepNext w:val="0"/>
            </w:pPr>
            <w:ins w:id="128" w:author="Li, Qiming" w:date="2019-09-30T18:52:00Z">
              <w:r w:rsidRPr="00847977">
                <w:rPr>
                  <w:rPrChange w:id="129" w:author="Li, Qiming" w:date="2019-11-08T17:45:00Z">
                    <w:rPr>
                      <w:highlight w:val="yellow"/>
                    </w:rPr>
                  </w:rPrChange>
                </w:rPr>
                <w:t>-Infinity</w:t>
              </w:r>
            </w:ins>
            <w:del w:id="130" w:author="Li, Qiming" w:date="2019-09-30T18:51:00Z">
              <w:r w:rsidRPr="00847977" w:rsidDel="00003FDC">
                <w:delText>TBD</w:delText>
              </w:r>
            </w:del>
          </w:p>
        </w:tc>
        <w:tc>
          <w:tcPr>
            <w:tcW w:w="1211" w:type="dxa"/>
          </w:tcPr>
          <w:p w:rsidR="005469E9" w:rsidRPr="00847977" w:rsidDel="004B51DC" w:rsidRDefault="005469E9" w:rsidP="00605343">
            <w:pPr>
              <w:pStyle w:val="TAC"/>
              <w:keepNext w:val="0"/>
            </w:pPr>
            <w:ins w:id="131" w:author="Li, Qiming" w:date="2019-09-30T18:51:00Z">
              <w:r w:rsidRPr="00847977">
                <w:t>NA</w:t>
              </w:r>
            </w:ins>
            <w:del w:id="132" w:author="Li, Qiming" w:date="2019-09-30T18:51:00Z">
              <w:r w:rsidRPr="00847977" w:rsidDel="00003FDC">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800" w:dyaOrig="380">
                <v:shape id="_x0000_i1038" type="#_x0000_t75" style="width:42pt;height:18pt" o:ole="" fillcolor="window">
                  <v:imagedata r:id="rId18" o:title=""/>
                </v:shape>
                <o:OLEObject Type="Embed" ProgID="Equation.3" ShapeID="_x0000_i1038" DrawAspect="Content" ObjectID="_1634745718" r:id="rId29"/>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Del="004B51DC" w:rsidRDefault="005469E9" w:rsidP="00605343">
            <w:pPr>
              <w:pStyle w:val="TAC"/>
              <w:keepNext w:val="0"/>
            </w:pPr>
            <w:ins w:id="133" w:author="Li, Qiming" w:date="2019-09-30T18:51:00Z">
              <w:r w:rsidRPr="00847977">
                <w:t>NA</w:t>
              </w:r>
            </w:ins>
            <w:del w:id="134" w:author="Li, Qiming" w:date="2019-09-30T18:51:00Z">
              <w:r w:rsidRPr="00847977" w:rsidDel="00A17E91">
                <w:delText>TBD</w:delText>
              </w:r>
            </w:del>
          </w:p>
        </w:tc>
        <w:tc>
          <w:tcPr>
            <w:tcW w:w="978" w:type="dxa"/>
          </w:tcPr>
          <w:p w:rsidR="005469E9" w:rsidRPr="00847977" w:rsidDel="004B51DC" w:rsidRDefault="005469E9" w:rsidP="00605343">
            <w:pPr>
              <w:pStyle w:val="TAC"/>
              <w:keepNext w:val="0"/>
            </w:pPr>
            <w:ins w:id="135" w:author="Li, Qiming" w:date="2019-09-30T18:51:00Z">
              <w:r w:rsidRPr="00847977">
                <w:t>NA</w:t>
              </w:r>
            </w:ins>
            <w:del w:id="136" w:author="Li, Qiming" w:date="2019-09-30T18:51:00Z">
              <w:r w:rsidRPr="00847977" w:rsidDel="00A17E91">
                <w:delText>TBD</w:delText>
              </w:r>
            </w:del>
          </w:p>
        </w:tc>
        <w:tc>
          <w:tcPr>
            <w:tcW w:w="993" w:type="dxa"/>
          </w:tcPr>
          <w:p w:rsidR="005469E9" w:rsidRPr="00847977" w:rsidDel="00B36E6D" w:rsidRDefault="005469E9" w:rsidP="00605343">
            <w:pPr>
              <w:pStyle w:val="TAC"/>
              <w:keepNext w:val="0"/>
            </w:pPr>
            <w:ins w:id="137" w:author="Li, Qiming" w:date="2019-09-30T18:52:00Z">
              <w:r w:rsidRPr="00847977">
                <w:rPr>
                  <w:rPrChange w:id="138" w:author="Li, Qiming" w:date="2019-11-08T17:45:00Z">
                    <w:rPr>
                      <w:highlight w:val="yellow"/>
                    </w:rPr>
                  </w:rPrChange>
                </w:rPr>
                <w:t>-Infinity</w:t>
              </w:r>
            </w:ins>
            <w:del w:id="139" w:author="Li, Qiming" w:date="2019-09-30T18:51:00Z">
              <w:r w:rsidRPr="00847977" w:rsidDel="00003FDC">
                <w:delText>TBD</w:delText>
              </w:r>
            </w:del>
          </w:p>
        </w:tc>
        <w:tc>
          <w:tcPr>
            <w:tcW w:w="1211" w:type="dxa"/>
          </w:tcPr>
          <w:p w:rsidR="005469E9" w:rsidRPr="00847977" w:rsidDel="004B51DC" w:rsidRDefault="005469E9" w:rsidP="00605343">
            <w:pPr>
              <w:pStyle w:val="TAC"/>
              <w:keepNext w:val="0"/>
            </w:pPr>
            <w:ins w:id="140" w:author="Li, Qiming" w:date="2019-09-30T18:51:00Z">
              <w:r w:rsidRPr="00847977">
                <w:t>NA</w:t>
              </w:r>
            </w:ins>
            <w:del w:id="141" w:author="Li, Qiming" w:date="2019-09-30T18:51:00Z">
              <w:r w:rsidRPr="00847977" w:rsidDel="00003FDC">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5"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w:t>
            </w:r>
          </w:p>
        </w:tc>
        <w:tc>
          <w:tcPr>
            <w:tcW w:w="984" w:type="dxa"/>
          </w:tcPr>
          <w:p w:rsidR="005469E9" w:rsidRPr="00847977" w:rsidRDefault="005469E9" w:rsidP="00605343">
            <w:pPr>
              <w:pStyle w:val="TAC"/>
              <w:keepNext w:val="0"/>
            </w:pPr>
            <w:ins w:id="142" w:author="Li, Qiming" w:date="2019-09-30T18:52:00Z">
              <w:r w:rsidRPr="00847977">
                <w:rPr>
                  <w:rPrChange w:id="143" w:author="Li, Qiming" w:date="2019-11-08T17:45:00Z">
                    <w:rPr>
                      <w:highlight w:val="yellow"/>
                    </w:rPr>
                  </w:rPrChange>
                </w:rPr>
                <w:t>-87</w:t>
              </w:r>
            </w:ins>
            <w:del w:id="144" w:author="Li, Qiming" w:date="2019-09-30T18:52:00Z">
              <w:r w:rsidRPr="00847977" w:rsidDel="000B5A71">
                <w:delText>TBD</w:delText>
              </w:r>
            </w:del>
          </w:p>
        </w:tc>
        <w:tc>
          <w:tcPr>
            <w:tcW w:w="978" w:type="dxa"/>
          </w:tcPr>
          <w:p w:rsidR="005469E9" w:rsidRPr="00847977" w:rsidRDefault="005469E9" w:rsidP="00605343">
            <w:pPr>
              <w:pStyle w:val="TAC"/>
              <w:keepNext w:val="0"/>
            </w:pPr>
            <w:ins w:id="145" w:author="Li, Qiming" w:date="2019-09-30T18:52:00Z">
              <w:r w:rsidRPr="00847977">
                <w:rPr>
                  <w:rPrChange w:id="146" w:author="Li, Qiming" w:date="2019-11-08T17:45:00Z">
                    <w:rPr>
                      <w:highlight w:val="yellow"/>
                    </w:rPr>
                  </w:rPrChange>
                </w:rPr>
                <w:t>-87</w:t>
              </w:r>
            </w:ins>
            <w:del w:id="147" w:author="Li, Qiming" w:date="2019-09-30T18:52:00Z">
              <w:r w:rsidRPr="00847977" w:rsidDel="000B5A71">
                <w:delText>TBD</w:delText>
              </w:r>
            </w:del>
          </w:p>
        </w:tc>
        <w:tc>
          <w:tcPr>
            <w:tcW w:w="993" w:type="dxa"/>
          </w:tcPr>
          <w:p w:rsidR="005469E9" w:rsidRPr="00847977" w:rsidRDefault="005469E9" w:rsidP="00605343">
            <w:pPr>
              <w:pStyle w:val="TAC"/>
              <w:keepNext w:val="0"/>
            </w:pPr>
            <w:ins w:id="148" w:author="Li, Qiming" w:date="2019-09-30T18:52:00Z">
              <w:r w:rsidRPr="00847977">
                <w:rPr>
                  <w:rPrChange w:id="149" w:author="Li, Qiming" w:date="2019-11-08T17:45:00Z">
                    <w:rPr>
                      <w:highlight w:val="yellow"/>
                    </w:rPr>
                  </w:rPrChange>
                </w:rPr>
                <w:t>-Infinity</w:t>
              </w:r>
            </w:ins>
            <w:del w:id="150" w:author="Li, Qiming" w:date="2019-09-30T18:52:00Z">
              <w:r w:rsidRPr="00847977" w:rsidDel="00457FC8">
                <w:delText>TBD</w:delText>
              </w:r>
            </w:del>
          </w:p>
        </w:tc>
        <w:tc>
          <w:tcPr>
            <w:tcW w:w="1211" w:type="dxa"/>
          </w:tcPr>
          <w:p w:rsidR="005469E9" w:rsidRPr="00847977" w:rsidRDefault="005469E9" w:rsidP="00605343">
            <w:pPr>
              <w:pStyle w:val="TAC"/>
              <w:keepNext w:val="0"/>
            </w:pPr>
            <w:ins w:id="151" w:author="Li, Qiming" w:date="2019-09-30T18:52:00Z">
              <w:r w:rsidRPr="00847977">
                <w:rPr>
                  <w:rPrChange w:id="152" w:author="Li, Qiming" w:date="2019-11-08T17:45:00Z">
                    <w:rPr>
                      <w:highlight w:val="yellow"/>
                    </w:rPr>
                  </w:rPrChange>
                </w:rPr>
                <w:t>-87</w:t>
              </w:r>
            </w:ins>
            <w:del w:id="153" w:author="Li, Qiming" w:date="2019-09-30T18:52:00Z">
              <w:r w:rsidRPr="00847977" w:rsidDel="000B5A71">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t xml:space="preserve">Propagation Condition </w:t>
            </w:r>
          </w:p>
        </w:tc>
        <w:tc>
          <w:tcPr>
            <w:tcW w:w="875"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w:t>
            </w:r>
          </w:p>
        </w:tc>
        <w:tc>
          <w:tcPr>
            <w:tcW w:w="4166"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9" type="#_x0000_t75" style="width:18pt;height:18pt" o:ole="" fillcolor="window">
                  <v:imagedata r:id="rId13" o:title=""/>
                </v:shape>
                <o:OLEObject Type="Embed" ProgID="Equation.3" ShapeID="_x0000_i1039" DrawAspect="Content" ObjectID="_1634745719" r:id="rId30"/>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rsidR="005469E9" w:rsidRPr="00EB1A9E" w:rsidRDefault="005469E9" w:rsidP="005469E9"/>
    <w:p w:rsidR="005469E9" w:rsidRPr="00EB1A9E" w:rsidRDefault="005469E9" w:rsidP="005469E9">
      <w:pPr>
        <w:pStyle w:val="Heading5"/>
      </w:pPr>
      <w:bookmarkStart w:id="154" w:name="_Toc535476434"/>
      <w:r w:rsidRPr="00EB1A9E">
        <w:t>A.5.6.2.3.2</w:t>
      </w:r>
      <w:r w:rsidRPr="00EB1A9E">
        <w:tab/>
        <w:t>Test Requirements</w:t>
      </w:r>
      <w:bookmarkEnd w:id="154"/>
    </w:p>
    <w:p w:rsidR="005469E9" w:rsidRPr="00EB1A9E" w:rsidRDefault="005469E9" w:rsidP="005469E9">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rsidR="005469E9" w:rsidRPr="00EB1A9E" w:rsidRDefault="005469E9" w:rsidP="005469E9">
      <w:pPr>
        <w:ind w:firstLine="284"/>
        <w:rPr>
          <w:rFonts w:cs="v4.2.0"/>
        </w:rPr>
      </w:pPr>
      <w:r w:rsidRPr="00EB1A9E">
        <w:rPr>
          <w:rFonts w:cs="v4.2.0"/>
        </w:rPr>
        <w:t>6720 for UE supporting power class 1, or</w:t>
      </w:r>
    </w:p>
    <w:p w:rsidR="005469E9" w:rsidRPr="00EB1A9E" w:rsidRDefault="005469E9" w:rsidP="005469E9">
      <w:pPr>
        <w:ind w:firstLine="284"/>
        <w:rPr>
          <w:rFonts w:cs="v4.2.0"/>
        </w:rPr>
      </w:pPr>
      <w:r w:rsidRPr="00EB1A9E">
        <w:rPr>
          <w:rFonts w:cs="v4.2.0"/>
        </w:rPr>
        <w:t xml:space="preserve">4160 for UE supporting other power class. </w:t>
      </w:r>
    </w:p>
    <w:p w:rsidR="005469E9" w:rsidRPr="00EB1A9E" w:rsidRDefault="005469E9" w:rsidP="005469E9">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bookmarkStart w:id="155" w:name="_Toc535476435"/>
      <w:r w:rsidRPr="00EB1A9E">
        <w:t>A.5.6.2.4</w:t>
      </w:r>
      <w:r w:rsidRPr="00EB1A9E">
        <w:tab/>
        <w:t>EN-DC event triggered reporting tests for FR2 cell with SSB time index detection when DRX is used</w:t>
      </w:r>
      <w:bookmarkEnd w:id="155"/>
    </w:p>
    <w:p w:rsidR="005469E9" w:rsidRPr="00EB1A9E" w:rsidRDefault="005469E9" w:rsidP="005469E9">
      <w:pPr>
        <w:pStyle w:val="Heading5"/>
      </w:pPr>
      <w:bookmarkStart w:id="156" w:name="_Toc535476436"/>
      <w:r w:rsidRPr="00EB1A9E">
        <w:t>A.5.6.2.4.1</w:t>
      </w:r>
      <w:r w:rsidRPr="00EB1A9E">
        <w:tab/>
        <w:t>Test Purpose and Environment</w:t>
      </w:r>
      <w:bookmarkEnd w:id="156"/>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FR2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A.5.6.2.4.1-1, A.5.6.2.4.1-2, and A.5.6.2.4.1-3. </w:t>
      </w:r>
    </w:p>
    <w:p w:rsidR="005469E9" w:rsidRPr="00EB1A9E" w:rsidRDefault="005469E9" w:rsidP="005469E9">
      <w:pPr>
        <w:rPr>
          <w:rFonts w:cs="v4.2.0"/>
        </w:rPr>
      </w:pPr>
      <w:r w:rsidRPr="00EB1A9E">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A.3.7.2.2-1.</w:t>
      </w:r>
      <w:r w:rsidRPr="00EB1A9E">
        <w:t xml:space="preserve"> Supported test configurations are shown in table A.5.6.2.4.1-1.</w:t>
      </w:r>
    </w:p>
    <w:p w:rsidR="005469E9" w:rsidRPr="00EB1A9E" w:rsidRDefault="005469E9" w:rsidP="005469E9">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5469E9" w:rsidRPr="00EB1A9E" w:rsidRDefault="005469E9" w:rsidP="005469E9">
      <w:pPr>
        <w:pStyle w:val="TH"/>
      </w:pPr>
      <w:r w:rsidRPr="00EB1A9E">
        <w:t xml:space="preserve">Table A.5.6.2.4.1-1: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FDD, 120 kHz SSB SCS, 100 MHz bandwidth, TDD duplex mode</w:t>
            </w:r>
          </w:p>
        </w:tc>
      </w:tr>
      <w:tr w:rsidR="005469E9" w:rsidRPr="00EB1A9E" w:rsidTr="00605343">
        <w:trPr>
          <w:jc w:val="center"/>
        </w:trPr>
        <w:tc>
          <w:tcPr>
            <w:tcW w:w="2376"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L"/>
            </w:pPr>
            <w:r w:rsidRPr="00EB1A9E">
              <w:t>LTE TDD, 120 kHz SSB SCS, 100 MHz bandwidth, TDD duplex mode</w:t>
            </w:r>
          </w:p>
        </w:tc>
      </w:tr>
      <w:tr w:rsidR="005469E9" w:rsidRPr="00EB1A9E" w:rsidTr="0060534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 xml:space="preserve">Note 1: </w:t>
            </w:r>
            <w:r w:rsidRPr="00EB1A9E">
              <w:rPr>
                <w:rFonts w:cs="Arial"/>
                <w:lang w:val="en-US"/>
              </w:rPr>
              <w:tab/>
            </w:r>
            <w:r w:rsidRPr="00EB1A9E">
              <w:t>The UE is only required to be tested in one of the supported test configurations</w:t>
            </w:r>
          </w:p>
          <w:p w:rsidR="005469E9" w:rsidRPr="00EB1A9E" w:rsidRDefault="005469E9" w:rsidP="00605343">
            <w:pPr>
              <w:pStyle w:val="TAN"/>
            </w:pPr>
            <w:r w:rsidRPr="00EB1A9E">
              <w:t xml:space="preserve">Note 2: </w:t>
            </w:r>
            <w:r w:rsidRPr="00EB1A9E">
              <w:rPr>
                <w:rFonts w:cs="Arial"/>
                <w:lang w:val="en-US"/>
              </w:rPr>
              <w:tab/>
            </w:r>
            <w:r w:rsidRPr="00EB1A9E">
              <w:t>target NR cell has the same SCS, BW and duplex mode as NR serving cell</w:t>
            </w:r>
          </w:p>
        </w:tc>
      </w:tr>
    </w:tbl>
    <w:p w:rsidR="005469E9" w:rsidRPr="00EB1A9E" w:rsidRDefault="005469E9" w:rsidP="005469E9"/>
    <w:p w:rsidR="005469E9" w:rsidRPr="00EB1A9E" w:rsidRDefault="005469E9" w:rsidP="005469E9">
      <w:pPr>
        <w:pStyle w:val="TH"/>
      </w:pPr>
      <w:r w:rsidRPr="00EB1A9E">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4"/>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7"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626" w:type="dxa"/>
          </w:tcPr>
          <w:p w:rsidR="005469E9" w:rsidRPr="00EB1A9E" w:rsidRDefault="005469E9" w:rsidP="00605343">
            <w:pPr>
              <w:pStyle w:val="TAH"/>
              <w:rPr>
                <w:rFonts w:cs="Arial"/>
              </w:rPr>
            </w:pPr>
            <w:r w:rsidRPr="00EB1A9E">
              <w:rPr>
                <w:rFonts w:cs="Arial"/>
              </w:rPr>
              <w:t>Test 1</w:t>
            </w:r>
          </w:p>
        </w:tc>
        <w:tc>
          <w:tcPr>
            <w:tcW w:w="626" w:type="dxa"/>
          </w:tcPr>
          <w:p w:rsidR="005469E9" w:rsidRPr="00EB1A9E" w:rsidRDefault="005469E9" w:rsidP="00605343">
            <w:pPr>
              <w:pStyle w:val="TAH"/>
              <w:rPr>
                <w:rFonts w:cs="Arial"/>
              </w:rPr>
            </w:pPr>
            <w:r w:rsidRPr="00EB1A9E">
              <w:rPr>
                <w:rFonts w:cs="Arial"/>
              </w:rPr>
              <w:t>Test 2</w:t>
            </w:r>
          </w:p>
        </w:tc>
        <w:tc>
          <w:tcPr>
            <w:tcW w:w="626" w:type="dxa"/>
          </w:tcPr>
          <w:p w:rsidR="005469E9" w:rsidRPr="00EB1A9E" w:rsidRDefault="005469E9" w:rsidP="00605343">
            <w:pPr>
              <w:pStyle w:val="TAH"/>
              <w:rPr>
                <w:rFonts w:cs="Arial"/>
              </w:rPr>
            </w:pPr>
            <w:r w:rsidRPr="00EB1A9E">
              <w:rPr>
                <w:rFonts w:cs="Arial"/>
              </w:rPr>
              <w:t>Test 3</w:t>
            </w:r>
          </w:p>
        </w:tc>
        <w:tc>
          <w:tcPr>
            <w:tcW w:w="627" w:type="dxa"/>
          </w:tcPr>
          <w:p w:rsidR="005469E9" w:rsidRPr="00EB1A9E" w:rsidRDefault="005469E9" w:rsidP="00605343">
            <w:pPr>
              <w:pStyle w:val="TAH"/>
              <w:rPr>
                <w:rFonts w:cs="Arial"/>
              </w:rPr>
            </w:pPr>
            <w:r w:rsidRPr="00EB1A9E">
              <w:rPr>
                <w:rFonts w:cs="Arial"/>
              </w:rPr>
              <w:t>Test 4</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7"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7"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0</w:t>
            </w:r>
          </w:p>
        </w:tc>
        <w:tc>
          <w:tcPr>
            <w:tcW w:w="1253" w:type="dxa"/>
            <w:gridSpan w:val="2"/>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39</w:t>
            </w:r>
          </w:p>
        </w:tc>
        <w:tc>
          <w:tcPr>
            <w:tcW w:w="1253" w:type="dxa"/>
            <w:gridSpan w:val="2"/>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4" w:type="dxa"/>
            <w:gridSpan w:val="4"/>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A3-Offset</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9366AF">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sidRPr="00EB1A9E">
              <w:rPr>
                <w:rFonts w:cs="Arial"/>
              </w:rPr>
              <w:t>DRX.1</w:t>
            </w:r>
          </w:p>
        </w:tc>
        <w:tc>
          <w:tcPr>
            <w:tcW w:w="626" w:type="dxa"/>
          </w:tcPr>
          <w:p w:rsidR="005469E9" w:rsidRPr="00EB1A9E" w:rsidRDefault="005469E9" w:rsidP="00605343">
            <w:pPr>
              <w:pStyle w:val="TAL"/>
              <w:rPr>
                <w:rFonts w:cs="Arial"/>
              </w:rPr>
            </w:pPr>
            <w:r w:rsidRPr="00EB1A9E">
              <w:rPr>
                <w:rFonts w:cs="Arial"/>
              </w:rPr>
              <w:t>DRX.2</w:t>
            </w:r>
          </w:p>
        </w:tc>
        <w:tc>
          <w:tcPr>
            <w:tcW w:w="626" w:type="dxa"/>
          </w:tcPr>
          <w:p w:rsidR="005469E9" w:rsidRPr="00EB1A9E" w:rsidRDefault="005469E9" w:rsidP="00605343">
            <w:pPr>
              <w:pStyle w:val="TAL"/>
              <w:rPr>
                <w:rFonts w:cs="Arial"/>
              </w:rPr>
            </w:pPr>
            <w:r w:rsidRPr="00EB1A9E">
              <w:rPr>
                <w:rFonts w:cs="Arial"/>
              </w:rPr>
              <w:t>DRX.1</w:t>
            </w:r>
          </w:p>
        </w:tc>
        <w:tc>
          <w:tcPr>
            <w:tcW w:w="627" w:type="dxa"/>
          </w:tcPr>
          <w:p w:rsidR="005469E9" w:rsidRPr="00EB1A9E" w:rsidRDefault="005469E9" w:rsidP="00605343">
            <w:pPr>
              <w:pStyle w:val="TAL"/>
              <w:rPr>
                <w:rFonts w:cs="Arial"/>
              </w:rPr>
            </w:pPr>
            <w:r w:rsidRPr="00EB1A9E">
              <w:rPr>
                <w:rFonts w:cs="Arial"/>
              </w:rPr>
              <w:t>DRX.2</w:t>
            </w:r>
          </w:p>
        </w:tc>
        <w:tc>
          <w:tcPr>
            <w:tcW w:w="3072" w:type="dxa"/>
          </w:tcPr>
          <w:p w:rsidR="005469E9" w:rsidRPr="00EB1A9E" w:rsidRDefault="005469E9" w:rsidP="00605343">
            <w:pPr>
              <w:pStyle w:val="TAL"/>
              <w:rPr>
                <w:rFonts w:cs="Arial"/>
              </w:rPr>
            </w:pPr>
            <w:r w:rsidRPr="00EB1A9E">
              <w:rPr>
                <w:rFonts w:cs="Arial"/>
              </w:rPr>
              <w:t>As specified in clause A.3.3</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Pr>
                <w:rFonts w:cs="Arial"/>
              </w:rPr>
              <w:t>Setup 1</w:t>
            </w:r>
          </w:p>
        </w:tc>
        <w:tc>
          <w:tcPr>
            <w:tcW w:w="626" w:type="dxa"/>
          </w:tcPr>
          <w:p w:rsidR="005469E9" w:rsidRPr="00847977" w:rsidRDefault="005469E9" w:rsidP="00847977">
            <w:pPr>
              <w:pStyle w:val="TAL"/>
              <w:rPr>
                <w:rFonts w:cs="Arial"/>
              </w:rPr>
            </w:pPr>
            <w:r w:rsidRPr="00847977">
              <w:rPr>
                <w:rFonts w:cs="Arial"/>
              </w:rPr>
              <w:t xml:space="preserve">Setup </w:t>
            </w:r>
            <w:del w:id="157" w:author="Li, Qiming" w:date="2019-11-08T17:46:00Z">
              <w:r w:rsidR="00847977" w:rsidRPr="00847977" w:rsidDel="00847977">
                <w:rPr>
                  <w:rFonts w:cs="Arial"/>
                </w:rPr>
                <w:delText>3</w:delText>
              </w:r>
            </w:del>
            <w:ins w:id="158" w:author="Li, Qiming" w:date="2019-11-08T17:46:00Z">
              <w:r w:rsidR="00847977">
                <w:rPr>
                  <w:rFonts w:cs="Arial"/>
                </w:rPr>
                <w:t>1</w:t>
              </w:r>
            </w:ins>
          </w:p>
        </w:tc>
        <w:tc>
          <w:tcPr>
            <w:tcW w:w="626" w:type="dxa"/>
          </w:tcPr>
          <w:p w:rsidR="005469E9" w:rsidRPr="00847977" w:rsidRDefault="005469E9" w:rsidP="00605343">
            <w:pPr>
              <w:pStyle w:val="TAL"/>
              <w:rPr>
                <w:rFonts w:cs="Arial"/>
              </w:rPr>
            </w:pPr>
            <w:r w:rsidRPr="00847977">
              <w:rPr>
                <w:rFonts w:cs="Arial"/>
              </w:rPr>
              <w:t>Setup 1</w:t>
            </w:r>
          </w:p>
        </w:tc>
        <w:tc>
          <w:tcPr>
            <w:tcW w:w="627" w:type="dxa"/>
          </w:tcPr>
          <w:p w:rsidR="005469E9" w:rsidRPr="00847977" w:rsidRDefault="005469E9" w:rsidP="00847977">
            <w:pPr>
              <w:pStyle w:val="TAL"/>
              <w:rPr>
                <w:rFonts w:cs="Arial"/>
              </w:rPr>
            </w:pPr>
            <w:r w:rsidRPr="00847977">
              <w:rPr>
                <w:rFonts w:cs="Arial"/>
              </w:rPr>
              <w:t xml:space="preserve">Setup </w:t>
            </w:r>
            <w:del w:id="159" w:author="Li, Qiming" w:date="2019-11-08T17:45:00Z">
              <w:r w:rsidR="00847977" w:rsidRPr="00847977" w:rsidDel="00847977">
                <w:rPr>
                  <w:rFonts w:cs="Arial"/>
                </w:rPr>
                <w:delText>3</w:delText>
              </w:r>
            </w:del>
            <w:ins w:id="160" w:author="Li, Qiming" w:date="2019-11-08T17:45:00Z">
              <w:r w:rsidR="00847977">
                <w:rPr>
                  <w:rFonts w:cs="Arial"/>
                </w:rPr>
                <w:t>1</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w:t>
            </w:r>
          </w:p>
        </w:tc>
        <w:tc>
          <w:tcPr>
            <w:tcW w:w="2505" w:type="dxa"/>
            <w:gridSpan w:val="4"/>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4"/>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sidRPr="00EB1A9E">
              <w:rPr>
                <w:rFonts w:cs="Arial"/>
              </w:rPr>
              <w:t>11 for PC1; 6.5 for other PC</w:t>
            </w:r>
          </w:p>
        </w:tc>
        <w:tc>
          <w:tcPr>
            <w:tcW w:w="626" w:type="dxa"/>
          </w:tcPr>
          <w:p w:rsidR="005469E9" w:rsidRPr="00EB1A9E" w:rsidRDefault="005469E9" w:rsidP="00605343">
            <w:pPr>
              <w:pStyle w:val="TAL"/>
              <w:rPr>
                <w:rFonts w:cs="Arial"/>
              </w:rPr>
            </w:pPr>
            <w:r w:rsidRPr="00EB1A9E">
              <w:rPr>
                <w:rFonts w:cs="Arial"/>
              </w:rPr>
              <w:t>108 for PC1; 67 for other PC</w:t>
            </w:r>
          </w:p>
        </w:tc>
        <w:tc>
          <w:tcPr>
            <w:tcW w:w="626" w:type="dxa"/>
          </w:tcPr>
          <w:p w:rsidR="005469E9" w:rsidRPr="00EB1A9E" w:rsidRDefault="005469E9" w:rsidP="00605343">
            <w:pPr>
              <w:pStyle w:val="TAL"/>
              <w:rPr>
                <w:rFonts w:cs="Arial"/>
              </w:rPr>
            </w:pPr>
            <w:r w:rsidRPr="00EB1A9E">
              <w:rPr>
                <w:rFonts w:cs="Arial"/>
              </w:rPr>
              <w:t>11 for PC1; 6.5 for other PC</w:t>
            </w:r>
          </w:p>
        </w:tc>
        <w:tc>
          <w:tcPr>
            <w:tcW w:w="627" w:type="dxa"/>
          </w:tcPr>
          <w:p w:rsidR="005469E9" w:rsidRPr="00EB1A9E" w:rsidRDefault="005469E9" w:rsidP="00605343">
            <w:pPr>
              <w:pStyle w:val="TAL"/>
              <w:rPr>
                <w:rFonts w:cs="Arial"/>
              </w:rPr>
            </w:pPr>
            <w:r w:rsidRPr="00EB1A9E">
              <w:rPr>
                <w:rFonts w:cs="Arial"/>
              </w:rPr>
              <w:t>108 for PC1; 67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5469E9" w:rsidRPr="00EB1A9E" w:rsidTr="00605343">
        <w:trPr>
          <w:cantSplit/>
          <w:trHeight w:val="150"/>
        </w:trPr>
        <w:tc>
          <w:tcPr>
            <w:tcW w:w="2624"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5"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4"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847977">
        <w:trPr>
          <w:cantSplit/>
          <w:trHeight w:val="150"/>
        </w:trPr>
        <w:tc>
          <w:tcPr>
            <w:tcW w:w="2624"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5"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3"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847977">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4"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5"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4"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847977">
        <w:trPr>
          <w:cantSplit/>
          <w:trHeight w:val="150"/>
        </w:trPr>
        <w:tc>
          <w:tcPr>
            <w:tcW w:w="2624" w:type="dxa"/>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5" w:type="dxa"/>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81"/>
        </w:trPr>
        <w:tc>
          <w:tcPr>
            <w:tcW w:w="2624" w:type="dxa"/>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5" w:type="dxa"/>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c>
          <w:tcPr>
            <w:tcW w:w="2204"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TDD configuration</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TDDConf.3.1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847977">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4" w:type="dxa"/>
            <w:gridSpan w:val="2"/>
            <w:tcBorders>
              <w:bottom w:val="single" w:sz="4" w:space="0" w:color="auto"/>
            </w:tcBorders>
          </w:tcPr>
          <w:p w:rsidR="005469E9" w:rsidRPr="00EB1A9E" w:rsidRDefault="005469E9" w:rsidP="00605343">
            <w:pPr>
              <w:pStyle w:val="TAC"/>
              <w:keepNext w:val="0"/>
              <w:rPr>
                <w:bCs/>
              </w:rPr>
            </w:pP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4"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4"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4"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4" w:type="dxa"/>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5"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pPr>
            <w:r w:rsidRPr="00EB1A9E">
              <w:t>-</w:t>
            </w:r>
          </w:p>
        </w:tc>
      </w:tr>
      <w:tr w:rsidR="005469E9" w:rsidRPr="00EB1A9E" w:rsidTr="00605343">
        <w:trPr>
          <w:cantSplit/>
          <w:trHeight w:val="186"/>
        </w:trPr>
        <w:tc>
          <w:tcPr>
            <w:tcW w:w="2624" w:type="dxa"/>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CR.3.1 TDD</w:t>
            </w:r>
          </w:p>
          <w:p w:rsidR="005469E9" w:rsidRPr="00EB1A9E" w:rsidRDefault="005469E9" w:rsidP="00605343">
            <w:pPr>
              <w:pStyle w:val="TAC"/>
              <w:keepNext w:val="0"/>
              <w:rPr>
                <w:lang w:val="en-US"/>
              </w:rPr>
            </w:pPr>
          </w:p>
        </w:tc>
        <w:tc>
          <w:tcPr>
            <w:tcW w:w="2204" w:type="dxa"/>
            <w:gridSpan w:val="2"/>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TRS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pPr>
            <w:r w:rsidRPr="00EB1A9E">
              <w:rPr>
                <w:szCs w:val="18"/>
              </w:rPr>
              <w:t>TRS.2.1 TDD</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641"/>
        </w:trPr>
        <w:tc>
          <w:tcPr>
            <w:tcW w:w="2624" w:type="dxa"/>
            <w:tcBorders>
              <w:left w:val="single" w:sz="4" w:space="0" w:color="auto"/>
            </w:tcBorders>
          </w:tcPr>
          <w:p w:rsidR="005469E9" w:rsidRPr="00EB1A9E" w:rsidRDefault="005469E9" w:rsidP="00605343">
            <w:pPr>
              <w:pStyle w:val="TAL"/>
              <w:keepNext w:val="0"/>
              <w:rPr>
                <w:bCs/>
              </w:rPr>
            </w:pPr>
            <w:r w:rsidRPr="00EB1A9E">
              <w:rPr>
                <w:bCs/>
              </w:rPr>
              <w:t>TCI configuration</w:t>
            </w:r>
          </w:p>
        </w:tc>
        <w:tc>
          <w:tcPr>
            <w:tcW w:w="875" w:type="dxa"/>
          </w:tcPr>
          <w:p w:rsidR="005469E9" w:rsidRPr="00EB1A9E" w:rsidRDefault="005469E9" w:rsidP="00605343">
            <w:pPr>
              <w:pStyle w:val="TAC"/>
              <w:keepNext w:val="0"/>
            </w:pPr>
          </w:p>
        </w:tc>
        <w:tc>
          <w:tcPr>
            <w:tcW w:w="1281" w:type="dxa"/>
            <w:vAlign w:val="center"/>
          </w:tcPr>
          <w:p w:rsidR="005469E9" w:rsidRPr="00EB1A9E" w:rsidRDefault="005469E9" w:rsidP="00605343">
            <w:pPr>
              <w:pStyle w:val="TAC"/>
              <w:keepNext w:val="0"/>
            </w:pPr>
            <w:r w:rsidRPr="00EB1A9E">
              <w:t>Config</w:t>
            </w:r>
            <w:r w:rsidRPr="00EB1A9E">
              <w:rPr>
                <w:szCs w:val="18"/>
              </w:rPr>
              <w:t xml:space="preserve"> 1,2</w:t>
            </w:r>
          </w:p>
        </w:tc>
        <w:tc>
          <w:tcPr>
            <w:tcW w:w="1962" w:type="dxa"/>
            <w:gridSpan w:val="2"/>
          </w:tcPr>
          <w:p w:rsidR="005469E9" w:rsidRPr="00EB1A9E" w:rsidRDefault="005469E9" w:rsidP="00605343">
            <w:pPr>
              <w:pStyle w:val="TAC"/>
              <w:keepNext w:val="0"/>
              <w:rPr>
                <w:szCs w:val="18"/>
              </w:rPr>
            </w:pPr>
            <w:r w:rsidRPr="00EB1A9E">
              <w:t>CSI-RS.Config.0</w:t>
            </w:r>
          </w:p>
        </w:tc>
        <w:tc>
          <w:tcPr>
            <w:tcW w:w="2204" w:type="dxa"/>
            <w:gridSpan w:val="2"/>
          </w:tcPr>
          <w:p w:rsidR="005469E9" w:rsidRPr="00EB1A9E" w:rsidRDefault="005469E9" w:rsidP="00605343">
            <w:pPr>
              <w:pStyle w:val="TAC"/>
              <w:keepNext w:val="0"/>
            </w:pPr>
            <w:r w:rsidRPr="00EB1A9E">
              <w:t>NA</w:t>
            </w:r>
          </w:p>
        </w:tc>
      </w:tr>
      <w:tr w:rsidR="005469E9" w:rsidRPr="00EB1A9E" w:rsidTr="00605343">
        <w:trPr>
          <w:cantSplit/>
          <w:trHeight w:val="450"/>
        </w:trPr>
        <w:tc>
          <w:tcPr>
            <w:tcW w:w="2624" w:type="dxa"/>
            <w:tcBorders>
              <w:left w:val="single" w:sz="4" w:space="0" w:color="auto"/>
            </w:tcBorders>
          </w:tcPr>
          <w:p w:rsidR="005469E9" w:rsidRPr="00EB1A9E" w:rsidRDefault="005469E9" w:rsidP="00605343">
            <w:pPr>
              <w:pStyle w:val="TAL"/>
              <w:keepNext w:val="0"/>
            </w:pPr>
            <w:r w:rsidRPr="00EB1A9E">
              <w:t>SMTC configuration defined in A.3.11</w:t>
            </w:r>
          </w:p>
        </w:tc>
        <w:tc>
          <w:tcPr>
            <w:tcW w:w="875"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 1,2</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 xml:space="preserve">SMTC.1 </w:t>
            </w:r>
          </w:p>
        </w:tc>
        <w:tc>
          <w:tcPr>
            <w:tcW w:w="2204"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SMTC.1</w:t>
            </w:r>
          </w:p>
        </w:tc>
      </w:tr>
      <w:tr w:rsidR="005469E9" w:rsidRPr="00EB1A9E" w:rsidTr="00605343">
        <w:trPr>
          <w:cantSplit/>
          <w:trHeight w:val="193"/>
        </w:trPr>
        <w:tc>
          <w:tcPr>
            <w:tcW w:w="2624" w:type="dxa"/>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5" w:type="dxa"/>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c>
          <w:tcPr>
            <w:tcW w:w="2204"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4"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43"/>
        </w:trPr>
        <w:tc>
          <w:tcPr>
            <w:tcW w:w="2624"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4" w:type="dxa"/>
            <w:gridSpan w:val="2"/>
            <w:vMerge/>
          </w:tcPr>
          <w:p w:rsidR="005469E9" w:rsidRPr="00EB1A9E" w:rsidRDefault="005469E9" w:rsidP="00605343">
            <w:pPr>
              <w:pStyle w:val="TAC"/>
              <w:keepNext w:val="0"/>
            </w:pPr>
          </w:p>
        </w:tc>
      </w:tr>
      <w:tr w:rsidR="005469E9" w:rsidRPr="00EB1A9E" w:rsidTr="00605343">
        <w:trPr>
          <w:cantSplit/>
          <w:trHeight w:val="292"/>
        </w:trPr>
        <w:tc>
          <w:tcPr>
            <w:tcW w:w="2624"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5"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4"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40" type="#_x0000_t75" style="width:18pt;height:18pt" o:ole="" fillcolor="window">
                  <v:imagedata r:id="rId13" o:title=""/>
                </v:shape>
                <o:OLEObject Type="Embed" ProgID="Equation.3" ShapeID="_x0000_i1040" DrawAspect="Content" ObjectID="_1634745720" r:id="rId31"/>
              </w:object>
            </w:r>
            <w:r w:rsidRPr="00EB1A9E">
              <w:rPr>
                <w:vertAlign w:val="superscript"/>
                <w:lang w:val="en-US"/>
              </w:rPr>
              <w:t>Note2</w:t>
            </w:r>
          </w:p>
        </w:tc>
        <w:tc>
          <w:tcPr>
            <w:tcW w:w="875"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1550FF" w:rsidRDefault="005469E9" w:rsidP="00605343">
            <w:pPr>
              <w:pStyle w:val="TAC"/>
              <w:keepNext w:val="0"/>
            </w:pPr>
            <w:ins w:id="161" w:author="Li, Qiming" w:date="2019-09-30T19:03:00Z">
              <w:r w:rsidRPr="00847977">
                <w:rPr>
                  <w:rPrChange w:id="162" w:author="Li, Qiming" w:date="2019-11-08T17:46:00Z">
                    <w:rPr>
                      <w:highlight w:val="yellow"/>
                    </w:rPr>
                  </w:rPrChange>
                </w:rPr>
                <w:t>-104.7</w:t>
              </w:r>
            </w:ins>
            <w:del w:id="163" w:author="Li, Qiming" w:date="2019-09-30T19:03:00Z">
              <w:r w:rsidRPr="00847977" w:rsidDel="002D1BFF">
                <w:delText>TBD</w:delText>
              </w:r>
            </w:del>
          </w:p>
        </w:tc>
        <w:tc>
          <w:tcPr>
            <w:tcW w:w="2204" w:type="dxa"/>
            <w:gridSpan w:val="2"/>
          </w:tcPr>
          <w:p w:rsidR="005469E9" w:rsidRPr="001550FF" w:rsidRDefault="005469E9" w:rsidP="00605343">
            <w:pPr>
              <w:pStyle w:val="TAC"/>
              <w:keepNext w:val="0"/>
            </w:pPr>
            <w:ins w:id="164" w:author="Li, Qiming" w:date="2019-09-30T19:03:00Z">
              <w:r w:rsidRPr="00847977">
                <w:rPr>
                  <w:rPrChange w:id="165" w:author="Li, Qiming" w:date="2019-11-08T17:46:00Z">
                    <w:rPr>
                      <w:highlight w:val="yellow"/>
                    </w:rPr>
                  </w:rPrChange>
                </w:rPr>
                <w:t>-104.7</w:t>
              </w:r>
            </w:ins>
            <w:del w:id="166" w:author="Li, Qiming" w:date="2019-09-30T19:03:00Z">
              <w:r w:rsidRPr="00847977" w:rsidDel="002D1BFF">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41" type="#_x0000_t75" style="width:18pt;height:18pt" o:ole="" fillcolor="window">
                  <v:imagedata r:id="rId13" o:title=""/>
                </v:shape>
                <o:OLEObject Type="Embed" ProgID="Equation.3" ShapeID="_x0000_i1041" DrawAspect="Content" ObjectID="_1634745721" r:id="rId32"/>
              </w:object>
            </w:r>
            <w:r w:rsidRPr="00EB1A9E">
              <w:rPr>
                <w:vertAlign w:val="superscript"/>
                <w:lang w:val="en-US"/>
              </w:rPr>
              <w:t>Note2</w:t>
            </w:r>
          </w:p>
        </w:tc>
        <w:tc>
          <w:tcPr>
            <w:tcW w:w="875" w:type="dxa"/>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1962" w:type="dxa"/>
            <w:gridSpan w:val="2"/>
          </w:tcPr>
          <w:p w:rsidR="005469E9" w:rsidRPr="001550FF" w:rsidRDefault="005469E9" w:rsidP="00605343">
            <w:pPr>
              <w:pStyle w:val="TAC"/>
              <w:keepNext w:val="0"/>
            </w:pPr>
            <w:ins w:id="167" w:author="Li, Qiming" w:date="2019-09-30T19:03:00Z">
              <w:r w:rsidRPr="00847977">
                <w:rPr>
                  <w:rPrChange w:id="168" w:author="Li, Qiming" w:date="2019-11-08T17:46:00Z">
                    <w:rPr>
                      <w:highlight w:val="yellow"/>
                    </w:rPr>
                  </w:rPrChange>
                </w:rPr>
                <w:t>-95.7</w:t>
              </w:r>
            </w:ins>
            <w:del w:id="169" w:author="Li, Qiming" w:date="2019-09-30T19:03:00Z">
              <w:r w:rsidRPr="00847977" w:rsidDel="002D1BFF">
                <w:delText>TBD</w:delText>
              </w:r>
            </w:del>
          </w:p>
        </w:tc>
        <w:tc>
          <w:tcPr>
            <w:tcW w:w="2204" w:type="dxa"/>
            <w:gridSpan w:val="2"/>
          </w:tcPr>
          <w:p w:rsidR="005469E9" w:rsidRPr="001550FF" w:rsidRDefault="005469E9" w:rsidP="00605343">
            <w:pPr>
              <w:pStyle w:val="TAC"/>
              <w:keepNext w:val="0"/>
            </w:pPr>
            <w:ins w:id="170" w:author="Li, Qiming" w:date="2019-09-30T19:03:00Z">
              <w:r w:rsidRPr="00847977">
                <w:rPr>
                  <w:rPrChange w:id="171" w:author="Li, Qiming" w:date="2019-11-08T17:46:00Z">
                    <w:rPr>
                      <w:highlight w:val="yellow"/>
                    </w:rPr>
                  </w:rPrChange>
                </w:rPr>
                <w:t>-95.7</w:t>
              </w:r>
            </w:ins>
            <w:del w:id="172" w:author="Li, Qiming" w:date="2019-09-30T19:03:00Z">
              <w:r w:rsidRPr="00847977" w:rsidDel="002D1BFF">
                <w:delText>TBD</w:delText>
              </w:r>
            </w:del>
          </w:p>
        </w:tc>
      </w:tr>
      <w:tr w:rsidR="005469E9" w:rsidRPr="00EB1A9E" w:rsidTr="00605343">
        <w:trPr>
          <w:cantSplit/>
          <w:trHeight w:val="92"/>
        </w:trPr>
        <w:tc>
          <w:tcPr>
            <w:tcW w:w="2624" w:type="dxa"/>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5" w:type="dxa"/>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w:t>
            </w:r>
          </w:p>
        </w:tc>
        <w:tc>
          <w:tcPr>
            <w:tcW w:w="984" w:type="dxa"/>
          </w:tcPr>
          <w:p w:rsidR="005469E9" w:rsidRPr="001550FF" w:rsidRDefault="005469E9" w:rsidP="00605343">
            <w:pPr>
              <w:pStyle w:val="TAC"/>
              <w:keepNext w:val="0"/>
            </w:pPr>
            <w:ins w:id="173" w:author="Li, Qiming" w:date="2019-09-30T19:03:00Z">
              <w:r w:rsidRPr="00847977">
                <w:rPr>
                  <w:rPrChange w:id="174" w:author="Li, Qiming" w:date="2019-11-08T17:46:00Z">
                    <w:rPr>
                      <w:highlight w:val="yellow"/>
                    </w:rPr>
                  </w:rPrChange>
                </w:rPr>
                <w:t>-89.7</w:t>
              </w:r>
            </w:ins>
            <w:del w:id="175" w:author="Li, Qiming" w:date="2019-09-30T19:03:00Z">
              <w:r w:rsidRPr="00847977" w:rsidDel="00CB6569">
                <w:delText>TBD</w:delText>
              </w:r>
            </w:del>
          </w:p>
        </w:tc>
        <w:tc>
          <w:tcPr>
            <w:tcW w:w="978" w:type="dxa"/>
          </w:tcPr>
          <w:p w:rsidR="005469E9" w:rsidRPr="001550FF" w:rsidRDefault="005469E9" w:rsidP="00605343">
            <w:pPr>
              <w:pStyle w:val="TAC"/>
              <w:keepNext w:val="0"/>
            </w:pPr>
            <w:ins w:id="176" w:author="Li, Qiming" w:date="2019-09-30T19:03:00Z">
              <w:r w:rsidRPr="00847977">
                <w:rPr>
                  <w:rPrChange w:id="177" w:author="Li, Qiming" w:date="2019-11-08T17:46:00Z">
                    <w:rPr>
                      <w:highlight w:val="yellow"/>
                    </w:rPr>
                  </w:rPrChange>
                </w:rPr>
                <w:t>-89.7</w:t>
              </w:r>
            </w:ins>
            <w:del w:id="178" w:author="Li, Qiming" w:date="2019-09-30T19:03:00Z">
              <w:r w:rsidRPr="00847977" w:rsidDel="00CB6569">
                <w:delText>TBD</w:delText>
              </w:r>
            </w:del>
          </w:p>
        </w:tc>
        <w:tc>
          <w:tcPr>
            <w:tcW w:w="993" w:type="dxa"/>
          </w:tcPr>
          <w:p w:rsidR="005469E9" w:rsidRPr="001550FF" w:rsidRDefault="005469E9" w:rsidP="00605343">
            <w:pPr>
              <w:pStyle w:val="TAC"/>
              <w:keepNext w:val="0"/>
            </w:pPr>
            <w:ins w:id="179" w:author="Li, Qiming" w:date="2019-09-30T19:03:00Z">
              <w:r w:rsidRPr="00847977">
                <w:rPr>
                  <w:rPrChange w:id="180" w:author="Li, Qiming" w:date="2019-11-08T17:46:00Z">
                    <w:rPr>
                      <w:highlight w:val="yellow"/>
                    </w:rPr>
                  </w:rPrChange>
                </w:rPr>
                <w:t>-Infinity</w:t>
              </w:r>
            </w:ins>
            <w:del w:id="181" w:author="Li, Qiming" w:date="2019-09-30T19:03:00Z">
              <w:r w:rsidRPr="00847977" w:rsidDel="00CB6569">
                <w:delText>TBD</w:delText>
              </w:r>
            </w:del>
          </w:p>
        </w:tc>
        <w:tc>
          <w:tcPr>
            <w:tcW w:w="1211" w:type="dxa"/>
          </w:tcPr>
          <w:p w:rsidR="005469E9" w:rsidRPr="001550FF" w:rsidRDefault="005469E9" w:rsidP="00605343">
            <w:pPr>
              <w:pStyle w:val="TAC"/>
              <w:keepNext w:val="0"/>
            </w:pPr>
            <w:ins w:id="182" w:author="Li, Qiming" w:date="2019-09-30T19:03:00Z">
              <w:r w:rsidRPr="00847977">
                <w:rPr>
                  <w:rPrChange w:id="183" w:author="Li, Qiming" w:date="2019-11-08T17:46:00Z">
                    <w:rPr>
                      <w:highlight w:val="yellow"/>
                    </w:rPr>
                  </w:rPrChange>
                </w:rPr>
                <w:t>-86.7</w:t>
              </w:r>
            </w:ins>
            <w:del w:id="184" w:author="Li, Qiming" w:date="2019-09-30T19:03:00Z">
              <w:r w:rsidRPr="00847977" w:rsidDel="00CB6569">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620" w:dyaOrig="380">
                <v:shape id="_x0000_i1042" type="#_x0000_t75" style="width:30pt;height:18pt" o:ole="" fillcolor="window">
                  <v:imagedata r:id="rId16" o:title=""/>
                </v:shape>
                <o:OLEObject Type="Embed" ProgID="Equation.3" ShapeID="_x0000_i1042" DrawAspect="Content" ObjectID="_1634745722" r:id="rId33"/>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1550FF" w:rsidDel="004B51DC" w:rsidRDefault="005469E9" w:rsidP="00605343">
            <w:pPr>
              <w:pStyle w:val="TAC"/>
              <w:keepNext w:val="0"/>
            </w:pPr>
            <w:ins w:id="185" w:author="Li, Qiming" w:date="2019-09-30T19:03:00Z">
              <w:r w:rsidRPr="00847977">
                <w:rPr>
                  <w:rPrChange w:id="186" w:author="Li, Qiming" w:date="2019-11-08T17:46:00Z">
                    <w:rPr>
                      <w:highlight w:val="yellow"/>
                    </w:rPr>
                  </w:rPrChange>
                </w:rPr>
                <w:t>6</w:t>
              </w:r>
            </w:ins>
            <w:del w:id="187" w:author="Li, Qiming" w:date="2019-09-30T19:03:00Z">
              <w:r w:rsidRPr="00847977" w:rsidDel="00CB6569">
                <w:delText>TBD</w:delText>
              </w:r>
            </w:del>
          </w:p>
        </w:tc>
        <w:tc>
          <w:tcPr>
            <w:tcW w:w="978" w:type="dxa"/>
          </w:tcPr>
          <w:p w:rsidR="005469E9" w:rsidRPr="001550FF" w:rsidDel="004B51DC" w:rsidRDefault="005469E9" w:rsidP="00605343">
            <w:pPr>
              <w:pStyle w:val="TAC"/>
              <w:keepNext w:val="0"/>
            </w:pPr>
            <w:ins w:id="188" w:author="Li, Qiming" w:date="2019-09-30T19:03:00Z">
              <w:r w:rsidRPr="00847977">
                <w:rPr>
                  <w:rPrChange w:id="189" w:author="Li, Qiming" w:date="2019-11-08T17:46:00Z">
                    <w:rPr>
                      <w:highlight w:val="yellow"/>
                    </w:rPr>
                  </w:rPrChange>
                </w:rPr>
                <w:t>6</w:t>
              </w:r>
            </w:ins>
            <w:del w:id="190" w:author="Li, Qiming" w:date="2019-09-30T19:03:00Z">
              <w:r w:rsidRPr="00847977" w:rsidDel="00CB6569">
                <w:delText>TBD</w:delText>
              </w:r>
            </w:del>
          </w:p>
        </w:tc>
        <w:tc>
          <w:tcPr>
            <w:tcW w:w="993" w:type="dxa"/>
          </w:tcPr>
          <w:p w:rsidR="005469E9" w:rsidRPr="001550FF" w:rsidDel="00B36E6D" w:rsidRDefault="005469E9" w:rsidP="00605343">
            <w:pPr>
              <w:pStyle w:val="TAC"/>
              <w:keepNext w:val="0"/>
            </w:pPr>
            <w:ins w:id="191" w:author="Li, Qiming" w:date="2019-09-30T19:03:00Z">
              <w:r w:rsidRPr="00847977">
                <w:rPr>
                  <w:rPrChange w:id="192" w:author="Li, Qiming" w:date="2019-11-08T17:46:00Z">
                    <w:rPr>
                      <w:highlight w:val="yellow"/>
                    </w:rPr>
                  </w:rPrChange>
                </w:rPr>
                <w:t>-Infinity</w:t>
              </w:r>
            </w:ins>
            <w:del w:id="193" w:author="Li, Qiming" w:date="2019-09-30T19:03:00Z">
              <w:r w:rsidRPr="00847977" w:rsidDel="00CB6569">
                <w:delText>TBD</w:delText>
              </w:r>
            </w:del>
          </w:p>
        </w:tc>
        <w:tc>
          <w:tcPr>
            <w:tcW w:w="1211" w:type="dxa"/>
          </w:tcPr>
          <w:p w:rsidR="005469E9" w:rsidRPr="001550FF" w:rsidDel="004B51DC" w:rsidRDefault="005469E9" w:rsidP="00605343">
            <w:pPr>
              <w:pStyle w:val="TAC"/>
              <w:keepNext w:val="0"/>
            </w:pPr>
            <w:ins w:id="194" w:author="Li, Qiming" w:date="2019-09-30T19:03:00Z">
              <w:r w:rsidRPr="00847977">
                <w:rPr>
                  <w:rPrChange w:id="195" w:author="Li, Qiming" w:date="2019-11-08T17:46:00Z">
                    <w:rPr>
                      <w:highlight w:val="yellow"/>
                    </w:rPr>
                  </w:rPrChange>
                </w:rPr>
                <w:t>9</w:t>
              </w:r>
            </w:ins>
            <w:del w:id="196" w:author="Li, Qiming" w:date="2019-09-30T19:03:00Z">
              <w:r w:rsidRPr="00847977" w:rsidDel="00CB6569">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position w:val="-12"/>
              </w:rPr>
              <w:object w:dxaOrig="800" w:dyaOrig="380">
                <v:shape id="_x0000_i1043" type="#_x0000_t75" style="width:42pt;height:18pt" o:ole="" fillcolor="window">
                  <v:imagedata r:id="rId18" o:title=""/>
                </v:shape>
                <o:OLEObject Type="Embed" ProgID="Equation.3" ShapeID="_x0000_i1043" DrawAspect="Content" ObjectID="_1634745723" r:id="rId34"/>
              </w:object>
            </w:r>
          </w:p>
        </w:tc>
        <w:tc>
          <w:tcPr>
            <w:tcW w:w="875"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w:t>
            </w:r>
          </w:p>
        </w:tc>
        <w:tc>
          <w:tcPr>
            <w:tcW w:w="984" w:type="dxa"/>
          </w:tcPr>
          <w:p w:rsidR="005469E9" w:rsidRPr="001550FF" w:rsidDel="004B51DC" w:rsidRDefault="005469E9" w:rsidP="00605343">
            <w:pPr>
              <w:pStyle w:val="TAC"/>
              <w:keepNext w:val="0"/>
            </w:pPr>
            <w:ins w:id="197" w:author="Li, Qiming" w:date="2019-09-30T19:03:00Z">
              <w:r w:rsidRPr="00847977">
                <w:rPr>
                  <w:rPrChange w:id="198" w:author="Li, Qiming" w:date="2019-11-08T17:46:00Z">
                    <w:rPr>
                      <w:highlight w:val="yellow"/>
                    </w:rPr>
                  </w:rPrChange>
                </w:rPr>
                <w:t>6</w:t>
              </w:r>
            </w:ins>
            <w:del w:id="199" w:author="Li, Qiming" w:date="2019-09-30T19:03:00Z">
              <w:r w:rsidRPr="00847977" w:rsidDel="00CB6569">
                <w:delText>TBD</w:delText>
              </w:r>
            </w:del>
          </w:p>
        </w:tc>
        <w:tc>
          <w:tcPr>
            <w:tcW w:w="978" w:type="dxa"/>
          </w:tcPr>
          <w:p w:rsidR="005469E9" w:rsidRPr="001550FF" w:rsidDel="004B51DC" w:rsidRDefault="005469E9" w:rsidP="00605343">
            <w:pPr>
              <w:pStyle w:val="TAC"/>
              <w:keepNext w:val="0"/>
            </w:pPr>
            <w:ins w:id="200" w:author="Li, Qiming" w:date="2019-09-30T19:03:00Z">
              <w:r w:rsidRPr="00847977">
                <w:rPr>
                  <w:rPrChange w:id="201" w:author="Li, Qiming" w:date="2019-11-08T17:46:00Z">
                    <w:rPr>
                      <w:highlight w:val="yellow"/>
                    </w:rPr>
                  </w:rPrChange>
                </w:rPr>
                <w:t>6</w:t>
              </w:r>
            </w:ins>
            <w:del w:id="202" w:author="Li, Qiming" w:date="2019-09-30T19:03:00Z">
              <w:r w:rsidRPr="00847977" w:rsidDel="00CB6569">
                <w:delText>TBD</w:delText>
              </w:r>
            </w:del>
          </w:p>
        </w:tc>
        <w:tc>
          <w:tcPr>
            <w:tcW w:w="993" w:type="dxa"/>
          </w:tcPr>
          <w:p w:rsidR="005469E9" w:rsidRPr="001550FF" w:rsidDel="00B36E6D" w:rsidRDefault="005469E9" w:rsidP="00605343">
            <w:pPr>
              <w:pStyle w:val="TAC"/>
              <w:keepNext w:val="0"/>
            </w:pPr>
            <w:ins w:id="203" w:author="Li, Qiming" w:date="2019-09-30T19:03:00Z">
              <w:r w:rsidRPr="00847977">
                <w:rPr>
                  <w:rPrChange w:id="204" w:author="Li, Qiming" w:date="2019-11-08T17:46:00Z">
                    <w:rPr>
                      <w:highlight w:val="yellow"/>
                    </w:rPr>
                  </w:rPrChange>
                </w:rPr>
                <w:t>-Infinity</w:t>
              </w:r>
            </w:ins>
            <w:del w:id="205" w:author="Li, Qiming" w:date="2019-09-30T19:03:00Z">
              <w:r w:rsidRPr="00847977" w:rsidDel="00CB6569">
                <w:delText>TBD</w:delText>
              </w:r>
            </w:del>
          </w:p>
        </w:tc>
        <w:tc>
          <w:tcPr>
            <w:tcW w:w="1211" w:type="dxa"/>
          </w:tcPr>
          <w:p w:rsidR="005469E9" w:rsidRPr="001550FF" w:rsidDel="004B51DC" w:rsidRDefault="005469E9" w:rsidP="00605343">
            <w:pPr>
              <w:pStyle w:val="TAC"/>
              <w:keepNext w:val="0"/>
            </w:pPr>
            <w:ins w:id="206" w:author="Li, Qiming" w:date="2019-09-30T19:03:00Z">
              <w:r w:rsidRPr="00847977">
                <w:rPr>
                  <w:rPrChange w:id="207" w:author="Li, Qiming" w:date="2019-11-08T17:46:00Z">
                    <w:rPr>
                      <w:highlight w:val="yellow"/>
                    </w:rPr>
                  </w:rPrChange>
                </w:rPr>
                <w:t>9</w:t>
              </w:r>
            </w:ins>
            <w:del w:id="208" w:author="Li, Qiming" w:date="2019-09-30T19:03:00Z">
              <w:r w:rsidRPr="00847977" w:rsidDel="00CB6569">
                <w:delText>TBD</w:delText>
              </w:r>
            </w:del>
          </w:p>
        </w:tc>
      </w:tr>
      <w:tr w:rsidR="005469E9" w:rsidRPr="00EB1A9E" w:rsidTr="00605343">
        <w:trPr>
          <w:cantSplit/>
          <w:trHeight w:val="94"/>
        </w:trPr>
        <w:tc>
          <w:tcPr>
            <w:tcW w:w="2624" w:type="dxa"/>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5"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w:t>
            </w:r>
          </w:p>
        </w:tc>
        <w:tc>
          <w:tcPr>
            <w:tcW w:w="984" w:type="dxa"/>
          </w:tcPr>
          <w:p w:rsidR="005469E9" w:rsidRPr="001550FF" w:rsidRDefault="005469E9" w:rsidP="00605343">
            <w:pPr>
              <w:pStyle w:val="TAC"/>
              <w:keepNext w:val="0"/>
            </w:pPr>
            <w:ins w:id="209" w:author="Li, Qiming" w:date="2019-09-30T19:03:00Z">
              <w:r w:rsidRPr="00847977">
                <w:rPr>
                  <w:rPrChange w:id="210" w:author="Li, Qiming" w:date="2019-11-08T17:46:00Z">
                    <w:rPr>
                      <w:highlight w:val="yellow"/>
                    </w:rPr>
                  </w:rPrChange>
                </w:rPr>
                <w:t>-59.7</w:t>
              </w:r>
            </w:ins>
            <w:del w:id="211" w:author="Li, Qiming" w:date="2019-09-30T19:03:00Z">
              <w:r w:rsidRPr="00847977" w:rsidDel="00253039">
                <w:delText>TBD</w:delText>
              </w:r>
            </w:del>
          </w:p>
        </w:tc>
        <w:tc>
          <w:tcPr>
            <w:tcW w:w="978" w:type="dxa"/>
          </w:tcPr>
          <w:p w:rsidR="005469E9" w:rsidRPr="001550FF" w:rsidRDefault="005469E9" w:rsidP="00605343">
            <w:pPr>
              <w:pStyle w:val="TAC"/>
              <w:keepNext w:val="0"/>
            </w:pPr>
            <w:ins w:id="212" w:author="Li, Qiming" w:date="2019-09-30T19:03:00Z">
              <w:r w:rsidRPr="00847977">
                <w:rPr>
                  <w:rPrChange w:id="213" w:author="Li, Qiming" w:date="2019-11-08T17:46:00Z">
                    <w:rPr>
                      <w:highlight w:val="yellow"/>
                    </w:rPr>
                  </w:rPrChange>
                </w:rPr>
                <w:t>-59.7</w:t>
              </w:r>
            </w:ins>
            <w:del w:id="214" w:author="Li, Qiming" w:date="2019-09-30T19:03:00Z">
              <w:r w:rsidRPr="00847977" w:rsidDel="00253039">
                <w:delText>TBD</w:delText>
              </w:r>
            </w:del>
          </w:p>
        </w:tc>
        <w:tc>
          <w:tcPr>
            <w:tcW w:w="993" w:type="dxa"/>
          </w:tcPr>
          <w:p w:rsidR="005469E9" w:rsidRPr="001550FF" w:rsidRDefault="005469E9" w:rsidP="00605343">
            <w:pPr>
              <w:pStyle w:val="TAC"/>
              <w:keepNext w:val="0"/>
            </w:pPr>
            <w:ins w:id="215" w:author="Li, Qiming" w:date="2019-09-30T19:03:00Z">
              <w:r w:rsidRPr="00847977">
                <w:rPr>
                  <w:rPrChange w:id="216" w:author="Li, Qiming" w:date="2019-11-08T17:46:00Z">
                    <w:rPr>
                      <w:highlight w:val="yellow"/>
                    </w:rPr>
                  </w:rPrChange>
                </w:rPr>
                <w:t>-66.7</w:t>
              </w:r>
            </w:ins>
            <w:del w:id="217" w:author="Li, Qiming" w:date="2019-09-30T19:03:00Z">
              <w:r w:rsidRPr="00847977" w:rsidDel="00253039">
                <w:delText>TBD</w:delText>
              </w:r>
            </w:del>
          </w:p>
        </w:tc>
        <w:tc>
          <w:tcPr>
            <w:tcW w:w="1211" w:type="dxa"/>
          </w:tcPr>
          <w:p w:rsidR="005469E9" w:rsidRPr="001550FF" w:rsidRDefault="005469E9" w:rsidP="00605343">
            <w:pPr>
              <w:pStyle w:val="TAC"/>
              <w:keepNext w:val="0"/>
            </w:pPr>
            <w:ins w:id="218" w:author="Li, Qiming" w:date="2019-09-30T19:03:00Z">
              <w:r w:rsidRPr="00847977">
                <w:rPr>
                  <w:rPrChange w:id="219" w:author="Li, Qiming" w:date="2019-11-08T17:46:00Z">
                    <w:rPr>
                      <w:highlight w:val="yellow"/>
                    </w:rPr>
                  </w:rPrChange>
                </w:rPr>
                <w:t>-57.2</w:t>
              </w:r>
            </w:ins>
            <w:del w:id="220" w:author="Li, Qiming" w:date="2019-09-30T19:03:00Z">
              <w:r w:rsidRPr="00847977" w:rsidDel="00253039">
                <w:delText>TBD</w:delText>
              </w:r>
            </w:del>
          </w:p>
        </w:tc>
      </w:tr>
      <w:tr w:rsidR="005469E9" w:rsidRPr="00EB1A9E" w:rsidTr="00605343">
        <w:trPr>
          <w:cantSplit/>
          <w:trHeight w:val="150"/>
        </w:trPr>
        <w:tc>
          <w:tcPr>
            <w:tcW w:w="2624" w:type="dxa"/>
          </w:tcPr>
          <w:p w:rsidR="005469E9" w:rsidRPr="00EB1A9E" w:rsidRDefault="005469E9" w:rsidP="00605343">
            <w:pPr>
              <w:pStyle w:val="TAL"/>
              <w:keepNext w:val="0"/>
            </w:pPr>
            <w:r w:rsidRPr="00EB1A9E">
              <w:t xml:space="preserve">Propagation Condition </w:t>
            </w:r>
          </w:p>
        </w:tc>
        <w:tc>
          <w:tcPr>
            <w:tcW w:w="875"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w:t>
            </w:r>
          </w:p>
        </w:tc>
        <w:tc>
          <w:tcPr>
            <w:tcW w:w="4166"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4" type="#_x0000_t75" style="width:18pt;height:18pt" o:ole="" fillcolor="window">
                  <v:imagedata r:id="rId13" o:title=""/>
                </v:shape>
                <o:OLEObject Type="Embed" ProgID="Equation.3" ShapeID="_x0000_i1044" DrawAspect="Content" ObjectID="_1634745724" r:id="rId35"/>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 xml:space="preserve">Note 6: </w:t>
            </w:r>
            <w:r w:rsidRPr="00EB1A9E">
              <w:rPr>
                <w:rFonts w:cs="Arial"/>
                <w:lang w:val="en-US"/>
              </w:rPr>
              <w:tab/>
              <w:t>As observed with 0dBi gain antenna at the centre of the quiet zone</w:t>
            </w:r>
          </w:p>
        </w:tc>
      </w:tr>
    </w:tbl>
    <w:p w:rsidR="005469E9" w:rsidRPr="00EB1A9E" w:rsidRDefault="005469E9" w:rsidP="005469E9"/>
    <w:p w:rsidR="005469E9" w:rsidRPr="00EB1A9E" w:rsidRDefault="005469E9" w:rsidP="005469E9">
      <w:pPr>
        <w:pStyle w:val="Heading5"/>
      </w:pPr>
      <w:bookmarkStart w:id="221" w:name="_Toc535476437"/>
      <w:r w:rsidRPr="00EB1A9E">
        <w:t>A.5.6.2.2.4</w:t>
      </w:r>
      <w:r w:rsidRPr="00EB1A9E">
        <w:tab/>
        <w:t>Test Requirements</w:t>
      </w:r>
      <w:bookmarkEnd w:id="221"/>
    </w:p>
    <w:p w:rsidR="005469E9" w:rsidRPr="00EB1A9E" w:rsidRDefault="005469E9" w:rsidP="005469E9">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rsidR="005469E9" w:rsidRPr="00EB1A9E" w:rsidRDefault="005469E9" w:rsidP="005469E9">
      <w:pPr>
        <w:ind w:firstLine="284"/>
        <w:rPr>
          <w:rFonts w:cs="v4.2.0"/>
        </w:rPr>
      </w:pPr>
      <w:r w:rsidRPr="00EB1A9E">
        <w:rPr>
          <w:rFonts w:cs="v4.2.0"/>
        </w:rPr>
        <w:t>10080 for UE supporting power class 1, or</w:t>
      </w:r>
    </w:p>
    <w:p w:rsidR="005469E9" w:rsidRPr="00EB1A9E" w:rsidRDefault="005469E9" w:rsidP="005469E9">
      <w:pPr>
        <w:ind w:firstLine="284"/>
        <w:rPr>
          <w:rFonts w:cs="v4.2.0"/>
        </w:rPr>
      </w:pPr>
      <w:r w:rsidRPr="00EB1A9E">
        <w:rPr>
          <w:rFonts w:cs="v4.2.0"/>
        </w:rPr>
        <w:t xml:space="preserve">6240 for UE supporting other power class. </w:t>
      </w:r>
    </w:p>
    <w:p w:rsidR="005469E9" w:rsidRPr="00EB1A9E" w:rsidRDefault="005469E9" w:rsidP="005469E9">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rsidR="005469E9" w:rsidRPr="00EB1A9E" w:rsidRDefault="005469E9" w:rsidP="005469E9">
      <w:pPr>
        <w:ind w:firstLine="284"/>
        <w:rPr>
          <w:rFonts w:cs="v4.2.0"/>
        </w:rPr>
      </w:pPr>
      <w:r w:rsidRPr="00EB1A9E">
        <w:rPr>
          <w:rFonts w:cs="v4.2.0"/>
        </w:rPr>
        <w:t>107520 for UE supporting power class 1, or</w:t>
      </w:r>
    </w:p>
    <w:p w:rsidR="005469E9" w:rsidRPr="00EB1A9E" w:rsidRDefault="005469E9" w:rsidP="005469E9">
      <w:pPr>
        <w:ind w:firstLine="284"/>
        <w:rPr>
          <w:rFonts w:cs="v4.2.0"/>
        </w:rPr>
      </w:pPr>
      <w:r w:rsidRPr="00EB1A9E">
        <w:rPr>
          <w:rFonts w:cs="v4.2.0"/>
        </w:rPr>
        <w:t xml:space="preserve">66560 for UE supporting other power class. </w:t>
      </w:r>
    </w:p>
    <w:p w:rsidR="005469E9" w:rsidRPr="00EB1A9E" w:rsidRDefault="005469E9" w:rsidP="005469E9">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r w:rsidRPr="00EB1A9E">
        <w:t>A.5.6.2.5</w:t>
      </w:r>
      <w:r w:rsidRPr="00EB1A9E">
        <w:tab/>
        <w:t>EN-DC event triggered reporting tests for FR2 cell without SSB time index detection when DRX is not used</w:t>
      </w:r>
    </w:p>
    <w:p w:rsidR="005469E9" w:rsidRPr="00EB1A9E" w:rsidRDefault="005469E9" w:rsidP="005469E9">
      <w:pPr>
        <w:pStyle w:val="Heading5"/>
      </w:pPr>
      <w:r w:rsidRPr="00EB1A9E">
        <w:t>A.5.6.2.5.1</w:t>
      </w:r>
      <w:r w:rsidRPr="00EB1A9E">
        <w:tab/>
        <w:t>Test Purpose and Environment</w:t>
      </w:r>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A.5.6.2.5.1-1, A.5.6.2.5.1-2, and A.5.6.2.5.1-3.</w:t>
      </w:r>
    </w:p>
    <w:p w:rsidR="005469E9" w:rsidRPr="00EB1A9E" w:rsidRDefault="005469E9" w:rsidP="005469E9">
      <w:pPr>
        <w:rPr>
          <w:rFonts w:cs="v4.2.0"/>
        </w:rPr>
      </w:pPr>
      <w:r w:rsidRPr="00EB1A9E">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A.3.7.2.1-1.</w:t>
      </w:r>
      <w:r w:rsidRPr="00EB1A9E">
        <w:t xml:space="preserve"> Supported test configurations are shown in table A.5.6.2.5.1-1.</w:t>
      </w:r>
    </w:p>
    <w:p w:rsidR="005469E9" w:rsidRPr="00EB1A9E" w:rsidRDefault="005469E9" w:rsidP="005469E9">
      <w:pPr>
        <w:pStyle w:val="TH"/>
      </w:pPr>
      <w:r w:rsidRPr="00EB1A9E">
        <w:t xml:space="preserve">Table A.5.6.2.5.1-1: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469E9" w:rsidRPr="00EB1A9E" w:rsidRDefault="005469E9" w:rsidP="00605343">
            <w:pPr>
              <w:pStyle w:val="TAH"/>
            </w:pPr>
            <w:r w:rsidRPr="00EB1A9E">
              <w:t>Description of target cell</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469E9" w:rsidRPr="00EB1A9E" w:rsidRDefault="005469E9" w:rsidP="00605343">
            <w:pPr>
              <w:pStyle w:val="TAC"/>
            </w:pPr>
            <w:r w:rsidRPr="00EB1A9E">
              <w:t>120 kHz SSB SCS, 100 MHz bandwidth, TDD duplex mode</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w:t>
            </w:r>
            <w:r w:rsidRPr="00EB1A9E">
              <w:tab/>
              <w:t>The UE is only required to be tested in one of the supported test configurations</w:t>
            </w:r>
          </w:p>
        </w:tc>
      </w:tr>
    </w:tbl>
    <w:p w:rsidR="005469E9" w:rsidRPr="00EB1A9E" w:rsidRDefault="005469E9" w:rsidP="005469E9">
      <w:pPr>
        <w:rPr>
          <w:rFonts w:cs="v4.2.0"/>
        </w:rPr>
      </w:pPr>
    </w:p>
    <w:p w:rsidR="005469E9" w:rsidRPr="00EB1A9E" w:rsidRDefault="005469E9" w:rsidP="005469E9">
      <w:pPr>
        <w:pStyle w:val="TH"/>
      </w:pPr>
      <w:r w:rsidRPr="00EB1A9E">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2"/>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8"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1251" w:type="dxa"/>
          </w:tcPr>
          <w:p w:rsidR="005469E9" w:rsidRPr="00EB1A9E" w:rsidRDefault="005469E9" w:rsidP="00605343">
            <w:pPr>
              <w:pStyle w:val="TAH"/>
              <w:rPr>
                <w:rFonts w:cs="Arial"/>
              </w:rPr>
            </w:pPr>
            <w:r w:rsidRPr="00EB1A9E">
              <w:rPr>
                <w:rFonts w:cs="Arial"/>
              </w:rPr>
              <w:t>Test 1</w:t>
            </w:r>
          </w:p>
        </w:tc>
        <w:tc>
          <w:tcPr>
            <w:tcW w:w="1253" w:type="dxa"/>
          </w:tcPr>
          <w:p w:rsidR="005469E9" w:rsidRPr="00EB1A9E" w:rsidRDefault="005469E9" w:rsidP="00605343">
            <w:pPr>
              <w:pStyle w:val="TAH"/>
              <w:rPr>
                <w:rFonts w:cs="Arial"/>
              </w:rPr>
            </w:pPr>
            <w:r w:rsidRPr="00EB1A9E">
              <w:rPr>
                <w:rFonts w:cs="Arial"/>
              </w:rPr>
              <w:t>Test 2</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8"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8"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tcPr>
          <w:p w:rsidR="005469E9" w:rsidRPr="00EB1A9E" w:rsidRDefault="005469E9" w:rsidP="00605343">
            <w:pPr>
              <w:pStyle w:val="TAL"/>
              <w:rPr>
                <w:rFonts w:cs="Arial"/>
                <w:lang w:eastAsia="zh-CN"/>
              </w:rPr>
            </w:pPr>
            <w:r w:rsidRPr="00EB1A9E">
              <w:rPr>
                <w:rFonts w:cs="Arial"/>
                <w:lang w:eastAsia="zh-CN"/>
              </w:rPr>
              <w:t>0</w:t>
            </w:r>
          </w:p>
        </w:tc>
        <w:tc>
          <w:tcPr>
            <w:tcW w:w="1253" w:type="dxa"/>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tcPr>
          <w:p w:rsidR="005469E9" w:rsidRPr="00EB1A9E" w:rsidRDefault="005469E9" w:rsidP="00605343">
            <w:pPr>
              <w:pStyle w:val="TAL"/>
              <w:rPr>
                <w:rFonts w:cs="Arial"/>
                <w:lang w:eastAsia="zh-CN"/>
              </w:rPr>
            </w:pPr>
            <w:r w:rsidRPr="00EB1A9E">
              <w:rPr>
                <w:rFonts w:cs="Arial"/>
                <w:lang w:eastAsia="zh-CN"/>
              </w:rPr>
              <w:t>39</w:t>
            </w:r>
          </w:p>
        </w:tc>
        <w:tc>
          <w:tcPr>
            <w:tcW w:w="1253" w:type="dxa"/>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vMerge w:val="restart"/>
          </w:tcPr>
          <w:p w:rsidR="005469E9" w:rsidRPr="00EB1A9E" w:rsidRDefault="005469E9" w:rsidP="00605343">
            <w:pPr>
              <w:pStyle w:val="TAL"/>
              <w:rPr>
                <w:rFonts w:cs="v4.2.0"/>
                <w:lang w:val="it-IT" w:eastAsia="zh-CN"/>
              </w:rPr>
            </w:pPr>
            <w:r w:rsidRPr="00EB1A9E">
              <w:rPr>
                <w:rFonts w:cs="v4.2.0"/>
                <w:lang w:val="it-IT" w:eastAsia="zh-CN"/>
              </w:rPr>
              <w:t>SMTC-SSB parameters on NR RF Channel 1</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1,4</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2,5</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3,6</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SSB.2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i/>
              </w:rPr>
              <w:t>offsetMO</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i/>
              </w:rPr>
              <w:t>a4-Threshold</w:t>
            </w:r>
          </w:p>
        </w:tc>
        <w:tc>
          <w:tcPr>
            <w:tcW w:w="596" w:type="dxa"/>
          </w:tcPr>
          <w:p w:rsidR="005469E9" w:rsidRPr="00EB1A9E" w:rsidRDefault="005469E9" w:rsidP="00605343">
            <w:pPr>
              <w:pStyle w:val="TAL"/>
              <w:rPr>
                <w:rFonts w:cs="Arial"/>
              </w:rPr>
            </w:pPr>
            <w:r w:rsidRPr="00EB1A9E">
              <w:rPr>
                <w:rFonts w:cs="Arial"/>
              </w:rPr>
              <w:t>dBm</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del w:id="222" w:author="Li, Qiming" w:date="2019-09-30T18:52:00Z">
              <w:r w:rsidRPr="001550FF" w:rsidDel="00C824DA">
                <w:rPr>
                  <w:rFonts w:cs="Arial"/>
                </w:rPr>
                <w:delText>TBD</w:delText>
              </w:r>
            </w:del>
            <w:ins w:id="223" w:author="Li, Qiming" w:date="2019-09-30T18:52:00Z">
              <w:r w:rsidRPr="001550FF">
                <w:rPr>
                  <w:rFonts w:cs="Arial"/>
                </w:rPr>
                <w:t>[-120]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OFF</w:t>
            </w:r>
          </w:p>
        </w:tc>
        <w:tc>
          <w:tcPr>
            <w:tcW w:w="3072" w:type="dxa"/>
          </w:tcPr>
          <w:p w:rsidR="005469E9" w:rsidRPr="00EB1A9E" w:rsidRDefault="005469E9" w:rsidP="00605343">
            <w:pPr>
              <w:pStyle w:val="TAL"/>
              <w:rPr>
                <w:rFonts w:cs="Arial"/>
              </w:rPr>
            </w:pPr>
            <w:r w:rsidRPr="00EB1A9E">
              <w:rPr>
                <w:rFonts w:cs="Arial"/>
              </w:rPr>
              <w:t>DRX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2"/>
          </w:tcPr>
          <w:p w:rsidR="005469E9" w:rsidRPr="00EB1A9E" w:rsidRDefault="005469E9" w:rsidP="001550FF">
            <w:pPr>
              <w:pStyle w:val="TAL"/>
              <w:rPr>
                <w:rFonts w:cs="Arial"/>
              </w:rPr>
            </w:pPr>
            <w:r w:rsidRPr="001550FF">
              <w:rPr>
                <w:rFonts w:cs="Arial"/>
              </w:rPr>
              <w:t xml:space="preserve">Setup </w:t>
            </w:r>
            <w:del w:id="224" w:author="Li, Qiming" w:date="2019-11-08T17:49:00Z">
              <w:r w:rsidR="001550FF" w:rsidDel="001550FF">
                <w:rPr>
                  <w:rFonts w:cs="Arial"/>
                </w:rPr>
                <w:delText>1</w:delText>
              </w:r>
            </w:del>
            <w:ins w:id="225" w:author="Li, Qiming" w:date="2019-11-08T17:49:00Z">
              <w:r w:rsidR="001550FF">
                <w:rPr>
                  <w:rFonts w:cs="Arial"/>
                </w:rPr>
                <w:t>3</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1,2,3,4,5,6</w:t>
            </w:r>
          </w:p>
        </w:tc>
        <w:tc>
          <w:tcPr>
            <w:tcW w:w="2505" w:type="dxa"/>
            <w:gridSpan w:val="2"/>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vMerge w:val="restart"/>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1,4</w:t>
            </w:r>
          </w:p>
        </w:tc>
        <w:tc>
          <w:tcPr>
            <w:tcW w:w="2505" w:type="dxa"/>
            <w:gridSpan w:val="2"/>
          </w:tcPr>
          <w:p w:rsidR="005469E9" w:rsidRPr="00EB1A9E" w:rsidRDefault="005469E9" w:rsidP="00605343">
            <w:pPr>
              <w:pStyle w:val="TAL"/>
              <w:rPr>
                <w:rFonts w:cs="Arial"/>
              </w:rPr>
            </w:pPr>
            <w:r w:rsidRPr="00EB1A9E">
              <w:rPr>
                <w:rFonts w:cs="v4.2.0"/>
              </w:rPr>
              <w:t>3ms</w:t>
            </w:r>
          </w:p>
        </w:tc>
        <w:tc>
          <w:tcPr>
            <w:tcW w:w="3072" w:type="dxa"/>
          </w:tcPr>
          <w:p w:rsidR="005469E9" w:rsidRPr="00EB1A9E" w:rsidRDefault="005469E9" w:rsidP="00605343">
            <w:pPr>
              <w:pStyle w:val="TAL"/>
              <w:rPr>
                <w:rFonts w:cs="v4.2.0"/>
              </w:rPr>
            </w:pPr>
            <w:r w:rsidRPr="00EB1A9E">
              <w:rPr>
                <w:rFonts w:cs="v4.2.0"/>
              </w:rPr>
              <w:t>Asynchronous cells.</w:t>
            </w:r>
          </w:p>
          <w:p w:rsidR="005469E9" w:rsidRPr="00EB1A9E" w:rsidRDefault="005469E9" w:rsidP="00605343">
            <w:pPr>
              <w:pStyle w:val="TAL"/>
              <w:rPr>
                <w:rFonts w:cs="Arial"/>
              </w:rPr>
            </w:pPr>
            <w:r w:rsidRPr="00EB1A9E">
              <w:rPr>
                <w:rFonts w:cs="v4.2.0"/>
              </w:rPr>
              <w:t>The timing of Cell 3 is 3ms later than the timing of Cell 2.</w:t>
            </w:r>
          </w:p>
        </w:tc>
      </w:tr>
      <w:tr w:rsidR="005469E9" w:rsidRPr="00EB1A9E" w:rsidTr="00605343">
        <w:trPr>
          <w:cantSplit/>
          <w:trHeight w:val="614"/>
        </w:trPr>
        <w:tc>
          <w:tcPr>
            <w:tcW w:w="2117" w:type="dxa"/>
            <w:vMerge/>
          </w:tcPr>
          <w:p w:rsidR="005469E9" w:rsidRPr="00EB1A9E" w:rsidRDefault="005469E9" w:rsidP="00605343">
            <w:pPr>
              <w:pStyle w:val="TAL"/>
              <w:rPr>
                <w:rFonts w:cs="Arial"/>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2,3,5,6</w:t>
            </w:r>
          </w:p>
        </w:tc>
        <w:tc>
          <w:tcPr>
            <w:tcW w:w="2505" w:type="dxa"/>
            <w:gridSpan w:val="2"/>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2"/>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1252" w:type="dxa"/>
          </w:tcPr>
          <w:p w:rsidR="005469E9" w:rsidRPr="00EB1A9E" w:rsidRDefault="005469E9" w:rsidP="00605343">
            <w:pPr>
              <w:pStyle w:val="TAL"/>
              <w:rPr>
                <w:rFonts w:cs="Arial"/>
              </w:rPr>
            </w:pPr>
            <w:r w:rsidRPr="00EB1A9E">
              <w:rPr>
                <w:rFonts w:cs="Arial"/>
              </w:rPr>
              <w:t>5.2 for PC1; 3.5 for other PC</w:t>
            </w:r>
          </w:p>
        </w:tc>
        <w:tc>
          <w:tcPr>
            <w:tcW w:w="1253" w:type="dxa"/>
          </w:tcPr>
          <w:p w:rsidR="005469E9" w:rsidRPr="00EB1A9E" w:rsidRDefault="005469E9" w:rsidP="00605343">
            <w:pPr>
              <w:pStyle w:val="TAL"/>
              <w:rPr>
                <w:rFonts w:cs="Arial"/>
              </w:rPr>
            </w:pPr>
            <w:r w:rsidRPr="00EB1A9E">
              <w:rPr>
                <w:rFonts w:cs="Arial"/>
              </w:rPr>
              <w:t>5.2 for PC1; 3.5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205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111"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6"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1068" w:type="dxa"/>
            <w:tcBorders>
              <w:bottom w:val="single" w:sz="4" w:space="0" w:color="auto"/>
            </w:tcBorders>
          </w:tcPr>
          <w:p w:rsidR="005469E9" w:rsidRPr="00EB1A9E" w:rsidRDefault="005469E9" w:rsidP="00605343">
            <w:pPr>
              <w:pStyle w:val="TAH"/>
              <w:keepNext w:val="0"/>
              <w:rPr>
                <w:rFonts w:cs="Arial"/>
              </w:rPr>
            </w:pPr>
            <w:r w:rsidRPr="00EB1A9E">
              <w:t>T2</w:t>
            </w:r>
          </w:p>
        </w:tc>
        <w:tc>
          <w:tcPr>
            <w:tcW w:w="900"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11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1,4</w:t>
            </w:r>
          </w:p>
        </w:tc>
        <w:tc>
          <w:tcPr>
            <w:tcW w:w="205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FDD</w:t>
            </w:r>
          </w:p>
        </w:tc>
        <w:tc>
          <w:tcPr>
            <w:tcW w:w="211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2,3,5,6</w:t>
            </w:r>
          </w:p>
        </w:tc>
        <w:tc>
          <w:tcPr>
            <w:tcW w:w="205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11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vMerge w:val="restart"/>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vMerge w:val="restart"/>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7"/>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11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36"/>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11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2,5</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TDDConf.1.1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3,6</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TDDConf.2.1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11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11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1,2,3,4,5,6</w:t>
            </w:r>
          </w:p>
        </w:tc>
        <w:tc>
          <w:tcPr>
            <w:tcW w:w="205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11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6" w:type="dxa"/>
            <w:vMerge w:val="restart"/>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SR.1.1 FDD</w:t>
            </w:r>
            <w:r w:rsidRPr="00EB1A9E">
              <w:rPr>
                <w:lang w:val="en-US"/>
              </w:rPr>
              <w:t xml:space="preserve"> </w:t>
            </w:r>
          </w:p>
        </w:tc>
        <w:tc>
          <w:tcPr>
            <w:tcW w:w="2111" w:type="dxa"/>
            <w:gridSpan w:val="2"/>
            <w:vMerge w:val="restart"/>
          </w:tcPr>
          <w:p w:rsidR="005469E9" w:rsidRPr="00EB1A9E" w:rsidRDefault="005469E9" w:rsidP="00605343">
            <w:pPr>
              <w:pStyle w:val="TAC"/>
              <w:keepNext w:val="0"/>
            </w:pPr>
            <w:r w:rsidRPr="00EB1A9E">
              <w:t>-</w:t>
            </w:r>
          </w:p>
        </w:tc>
      </w:tr>
      <w:tr w:rsidR="005469E9" w:rsidRPr="00EB1A9E" w:rsidTr="00605343">
        <w:trPr>
          <w:cantSplit/>
          <w:trHeight w:val="232"/>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SR.1.1 TDD</w:t>
            </w:r>
          </w:p>
        </w:tc>
        <w:tc>
          <w:tcPr>
            <w:tcW w:w="2111" w:type="dxa"/>
            <w:gridSpan w:val="2"/>
            <w:vMerge/>
          </w:tcPr>
          <w:p w:rsidR="005469E9" w:rsidRPr="00EB1A9E" w:rsidRDefault="005469E9" w:rsidP="00605343">
            <w:pPr>
              <w:pStyle w:val="TAC"/>
              <w:keepNext w:val="0"/>
            </w:pPr>
          </w:p>
        </w:tc>
      </w:tr>
      <w:tr w:rsidR="005469E9" w:rsidRPr="00EB1A9E" w:rsidTr="00605343">
        <w:trPr>
          <w:cantSplit/>
          <w:trHeight w:val="21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SR2.1 TDD</w:t>
            </w:r>
          </w:p>
        </w:tc>
        <w:tc>
          <w:tcPr>
            <w:tcW w:w="211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86"/>
        </w:trPr>
        <w:tc>
          <w:tcPr>
            <w:tcW w:w="2626" w:type="dxa"/>
            <w:vMerge w:val="restart"/>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205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CR.1.1 FDD</w:t>
            </w:r>
            <w:r w:rsidRPr="00EB1A9E">
              <w:rPr>
                <w:lang w:val="en-US"/>
              </w:rPr>
              <w:t xml:space="preserve">  </w:t>
            </w:r>
          </w:p>
        </w:tc>
        <w:tc>
          <w:tcPr>
            <w:tcW w:w="2111" w:type="dxa"/>
            <w:gridSpan w:val="2"/>
            <w:vMerge w:val="restart"/>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206"/>
        </w:trPr>
        <w:tc>
          <w:tcPr>
            <w:tcW w:w="2626" w:type="dxa"/>
            <w:vMerge/>
            <w:tcBorders>
              <w:left w:val="single" w:sz="4" w:space="0" w:color="auto"/>
            </w:tcBorders>
          </w:tcPr>
          <w:p w:rsidR="005469E9" w:rsidRPr="00EB1A9E" w:rsidRDefault="005469E9" w:rsidP="00605343">
            <w:pPr>
              <w:pStyle w:val="TAL"/>
              <w:keepNext w:val="0"/>
              <w:rPr>
                <w:rFonts w:cs="v5.0.0"/>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CR.1.1 TDD</w:t>
            </w:r>
          </w:p>
        </w:tc>
        <w:tc>
          <w:tcPr>
            <w:tcW w:w="2111" w:type="dxa"/>
            <w:gridSpan w:val="2"/>
            <w:vMerge/>
          </w:tcPr>
          <w:p w:rsidR="005469E9" w:rsidRPr="00EB1A9E" w:rsidRDefault="005469E9" w:rsidP="00605343">
            <w:pPr>
              <w:pStyle w:val="TAC"/>
              <w:keepNext w:val="0"/>
              <w:rPr>
                <w:rFonts w:cs="v4.2.0"/>
                <w:lang w:eastAsia="zh-CN"/>
              </w:rPr>
            </w:pPr>
          </w:p>
        </w:tc>
      </w:tr>
      <w:tr w:rsidR="005469E9" w:rsidRPr="00EB1A9E" w:rsidTr="00605343">
        <w:trPr>
          <w:cantSplit/>
          <w:trHeight w:val="180"/>
        </w:trPr>
        <w:tc>
          <w:tcPr>
            <w:tcW w:w="2626" w:type="dxa"/>
            <w:vMerge/>
            <w:tcBorders>
              <w:left w:val="single" w:sz="4" w:space="0" w:color="auto"/>
              <w:bottom w:val="single" w:sz="4" w:space="0" w:color="auto"/>
            </w:tcBorders>
          </w:tcPr>
          <w:p w:rsidR="005469E9" w:rsidRPr="00EB1A9E" w:rsidRDefault="005469E9" w:rsidP="00605343">
            <w:pPr>
              <w:pStyle w:val="TAL"/>
              <w:keepNext w:val="0"/>
              <w:rPr>
                <w:lang w:val="it-IT" w:eastAsia="zh-CN"/>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CR2.1 TDD</w:t>
            </w:r>
          </w:p>
        </w:tc>
        <w:tc>
          <w:tcPr>
            <w:tcW w:w="2111" w:type="dxa"/>
            <w:gridSpan w:val="2"/>
            <w:vMerge/>
            <w:tcBorders>
              <w:bottom w:val="single" w:sz="4" w:space="0" w:color="auto"/>
            </w:tcBorders>
          </w:tcPr>
          <w:p w:rsidR="005469E9" w:rsidRPr="00EB1A9E" w:rsidRDefault="005469E9" w:rsidP="00605343">
            <w:pPr>
              <w:pStyle w:val="TAC"/>
              <w:keepNext w:val="0"/>
              <w:rPr>
                <w:rFonts w:cs="v4.2.0"/>
                <w:lang w:eastAsia="zh-CN"/>
              </w:rPr>
            </w:pP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1,4</w:t>
            </w:r>
          </w:p>
        </w:tc>
        <w:tc>
          <w:tcPr>
            <w:tcW w:w="205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c>
          <w:tcPr>
            <w:tcW w:w="211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r>
      <w:tr w:rsidR="005469E9" w:rsidRPr="00EB1A9E" w:rsidTr="00605343">
        <w:trPr>
          <w:cantSplit/>
          <w:trHeight w:val="450"/>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2,3,5,6</w:t>
            </w:r>
          </w:p>
        </w:tc>
        <w:tc>
          <w:tcPr>
            <w:tcW w:w="2052" w:type="dxa"/>
            <w:gridSpan w:val="2"/>
            <w:tcBorders>
              <w:bottom w:val="single" w:sz="4" w:space="0" w:color="auto"/>
            </w:tcBorders>
            <w:vAlign w:val="center"/>
          </w:tcPr>
          <w:p w:rsidR="005469E9" w:rsidRPr="00EB1A9E" w:rsidRDefault="005469E9" w:rsidP="00605343">
            <w:pPr>
              <w:pStyle w:val="TAC"/>
              <w:keepNext w:val="0"/>
            </w:pPr>
            <w:r w:rsidRPr="00EB1A9E">
              <w:t>SMTC.1</w:t>
            </w:r>
          </w:p>
        </w:tc>
        <w:tc>
          <w:tcPr>
            <w:tcW w:w="2111" w:type="dxa"/>
            <w:gridSpan w:val="2"/>
            <w:tcBorders>
              <w:bottom w:val="single" w:sz="4" w:space="0" w:color="auto"/>
            </w:tcBorders>
            <w:vAlign w:val="center"/>
          </w:tcPr>
          <w:p w:rsidR="005469E9" w:rsidRPr="00EB1A9E" w:rsidRDefault="005469E9" w:rsidP="00605343">
            <w:pPr>
              <w:pStyle w:val="TAC"/>
              <w:keepNext w:val="0"/>
            </w:pPr>
            <w:r w:rsidRPr="00EB1A9E">
              <w:t>SMTC.1</w:t>
            </w:r>
          </w:p>
        </w:tc>
      </w:tr>
      <w:tr w:rsidR="005469E9" w:rsidRPr="00EB1A9E" w:rsidTr="00605343">
        <w:trPr>
          <w:cantSplit/>
          <w:trHeight w:val="193"/>
        </w:trPr>
        <w:tc>
          <w:tcPr>
            <w:tcW w:w="2626" w:type="dxa"/>
            <w:vMerge w:val="restart"/>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vMerge w:val="restart"/>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205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15</w:t>
            </w:r>
          </w:p>
        </w:tc>
        <w:tc>
          <w:tcPr>
            <w:tcW w:w="211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127"/>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vMerge/>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205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30</w:t>
            </w:r>
          </w:p>
        </w:tc>
        <w:tc>
          <w:tcPr>
            <w:tcW w:w="211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1,2,3,4,5,6</w:t>
            </w:r>
          </w:p>
        </w:tc>
        <w:tc>
          <w:tcPr>
            <w:tcW w:w="205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11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2052" w:type="dxa"/>
            <w:gridSpan w:val="2"/>
            <w:vMerge/>
          </w:tcPr>
          <w:p w:rsidR="005469E9" w:rsidRPr="00EB1A9E" w:rsidRDefault="005469E9" w:rsidP="00605343">
            <w:pPr>
              <w:pStyle w:val="TAC"/>
              <w:keepNext w:val="0"/>
              <w:rPr>
                <w:rFonts w:cs="v4.2.0"/>
              </w:rPr>
            </w:pPr>
          </w:p>
        </w:tc>
        <w:tc>
          <w:tcPr>
            <w:tcW w:w="211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2052" w:type="dxa"/>
            <w:gridSpan w:val="2"/>
            <w:vMerge/>
            <w:tcBorders>
              <w:bottom w:val="single" w:sz="4" w:space="0" w:color="auto"/>
            </w:tcBorders>
          </w:tcPr>
          <w:p w:rsidR="005469E9" w:rsidRPr="00EB1A9E" w:rsidRDefault="005469E9" w:rsidP="00605343">
            <w:pPr>
              <w:pStyle w:val="TAC"/>
              <w:keepNext w:val="0"/>
              <w:rPr>
                <w:rFonts w:cs="v4.2.0"/>
              </w:rPr>
            </w:pPr>
          </w:p>
        </w:tc>
        <w:tc>
          <w:tcPr>
            <w:tcW w:w="211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45" type="#_x0000_t75" style="width:18pt;height:18pt" o:ole="" fillcolor="window">
                  <v:imagedata r:id="rId13" o:title=""/>
                </v:shape>
                <o:OLEObject Type="Embed" ProgID="Equation.3" ShapeID="_x0000_i1045" DrawAspect="Content" ObjectID="_1634745725" r:id="rId36"/>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2052" w:type="dxa"/>
            <w:gridSpan w:val="2"/>
          </w:tcPr>
          <w:p w:rsidR="005469E9" w:rsidRPr="00EB1A9E" w:rsidRDefault="005469E9" w:rsidP="00605343">
            <w:pPr>
              <w:pStyle w:val="TAC"/>
              <w:keepNext w:val="0"/>
            </w:pPr>
            <w:r w:rsidRPr="00EB1A9E">
              <w:t>NA</w:t>
            </w:r>
          </w:p>
        </w:tc>
        <w:tc>
          <w:tcPr>
            <w:tcW w:w="2111" w:type="dxa"/>
            <w:gridSpan w:val="2"/>
          </w:tcPr>
          <w:p w:rsidR="005469E9" w:rsidRPr="007604A7" w:rsidRDefault="005469E9" w:rsidP="00605343">
            <w:pPr>
              <w:pStyle w:val="TAC"/>
              <w:keepNext w:val="0"/>
            </w:pPr>
            <w:ins w:id="226" w:author="Li, Qiming" w:date="2019-09-30T18:53:00Z">
              <w:r w:rsidRPr="007604A7">
                <w:t>NA</w:t>
              </w:r>
            </w:ins>
            <w:del w:id="227" w:author="Li, Qiming" w:date="2019-09-30T18:53:00Z">
              <w:r w:rsidRPr="007604A7" w:rsidDel="009C6199">
                <w:delText>TBD</w:delText>
              </w:r>
            </w:del>
          </w:p>
        </w:tc>
      </w:tr>
      <w:tr w:rsidR="005469E9" w:rsidRPr="00EB1A9E" w:rsidTr="00605343">
        <w:trPr>
          <w:cantSplit/>
          <w:trHeight w:val="150"/>
        </w:trPr>
        <w:tc>
          <w:tcPr>
            <w:tcW w:w="2626" w:type="dxa"/>
            <w:vMerge w:val="restart"/>
          </w:tcPr>
          <w:p w:rsidR="005469E9" w:rsidRPr="00EB1A9E" w:rsidRDefault="005469E9" w:rsidP="00605343">
            <w:pPr>
              <w:pStyle w:val="TAL"/>
              <w:keepNext w:val="0"/>
            </w:pPr>
            <w:r w:rsidRPr="00EB1A9E">
              <w:rPr>
                <w:rFonts w:eastAsia="Calibri"/>
                <w:position w:val="-12"/>
                <w:szCs w:val="22"/>
                <w:lang w:val="en-US"/>
              </w:rPr>
              <w:object w:dxaOrig="405" w:dyaOrig="345">
                <v:shape id="_x0000_i1046" type="#_x0000_t75" style="width:18pt;height:18pt" o:ole="" fillcolor="window">
                  <v:imagedata r:id="rId13" o:title=""/>
                </v:shape>
                <o:OLEObject Type="Embed" ProgID="Equation.3" ShapeID="_x0000_i1046" DrawAspect="Content" ObjectID="_1634745726" r:id="rId37"/>
              </w:object>
            </w:r>
            <w:r w:rsidRPr="00EB1A9E">
              <w:rPr>
                <w:vertAlign w:val="superscript"/>
                <w:lang w:val="en-US"/>
              </w:rPr>
              <w:t>Note2</w:t>
            </w:r>
          </w:p>
        </w:tc>
        <w:tc>
          <w:tcPr>
            <w:tcW w:w="876" w:type="dxa"/>
            <w:vMerge w:val="restart"/>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2052" w:type="dxa"/>
            <w:gridSpan w:val="2"/>
          </w:tcPr>
          <w:p w:rsidR="005469E9" w:rsidRPr="00EB1A9E" w:rsidRDefault="005469E9" w:rsidP="00605343">
            <w:pPr>
              <w:pStyle w:val="TAC"/>
              <w:keepNext w:val="0"/>
            </w:pPr>
            <w:r w:rsidRPr="00EB1A9E">
              <w:t>NA</w:t>
            </w:r>
          </w:p>
        </w:tc>
        <w:tc>
          <w:tcPr>
            <w:tcW w:w="2111" w:type="dxa"/>
            <w:gridSpan w:val="2"/>
          </w:tcPr>
          <w:p w:rsidR="005469E9" w:rsidRPr="007604A7" w:rsidRDefault="005469E9" w:rsidP="00605343">
            <w:pPr>
              <w:pStyle w:val="TAC"/>
              <w:keepNext w:val="0"/>
            </w:pPr>
            <w:ins w:id="228" w:author="Li, Qiming" w:date="2019-09-30T18:53:00Z">
              <w:r w:rsidRPr="007604A7">
                <w:t>NA</w:t>
              </w:r>
            </w:ins>
            <w:del w:id="229" w:author="Li, Qiming" w:date="2019-09-30T18:53:00Z">
              <w:r w:rsidRPr="007604A7" w:rsidDel="009C6199">
                <w:delText>TBD</w:delText>
              </w:r>
            </w:del>
          </w:p>
        </w:tc>
      </w:tr>
      <w:tr w:rsidR="005469E9" w:rsidRPr="00EB1A9E" w:rsidTr="00605343">
        <w:trPr>
          <w:cantSplit/>
          <w:trHeight w:val="150"/>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2052" w:type="dxa"/>
            <w:gridSpan w:val="2"/>
          </w:tcPr>
          <w:p w:rsidR="005469E9" w:rsidRPr="00EB1A9E" w:rsidRDefault="005469E9" w:rsidP="00605343">
            <w:pPr>
              <w:pStyle w:val="TAC"/>
              <w:keepNext w:val="0"/>
            </w:pPr>
            <w:r w:rsidRPr="00EB1A9E">
              <w:t>NA</w:t>
            </w:r>
          </w:p>
        </w:tc>
        <w:tc>
          <w:tcPr>
            <w:tcW w:w="2111" w:type="dxa"/>
            <w:gridSpan w:val="2"/>
          </w:tcPr>
          <w:p w:rsidR="005469E9" w:rsidRPr="007604A7" w:rsidRDefault="005469E9" w:rsidP="00605343">
            <w:pPr>
              <w:pStyle w:val="TAC"/>
              <w:keepNext w:val="0"/>
            </w:pPr>
            <w:ins w:id="230" w:author="Li, Qiming" w:date="2019-09-30T18:53:00Z">
              <w:r w:rsidRPr="007604A7">
                <w:t>NA</w:t>
              </w:r>
            </w:ins>
            <w:del w:id="231" w:author="Li, Qiming" w:date="2019-09-30T18:53:00Z">
              <w:r w:rsidRPr="007604A7" w:rsidDel="009C6199">
                <w:delText>TBD</w:delText>
              </w:r>
            </w:del>
          </w:p>
        </w:tc>
      </w:tr>
      <w:tr w:rsidR="005469E9" w:rsidRPr="00EB1A9E" w:rsidTr="00605343">
        <w:trPr>
          <w:cantSplit/>
          <w:trHeight w:val="92"/>
        </w:trPr>
        <w:tc>
          <w:tcPr>
            <w:tcW w:w="2626" w:type="dxa"/>
            <w:vMerge w:val="restart"/>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984" w:type="dxa"/>
          </w:tcPr>
          <w:p w:rsidR="005469E9" w:rsidRPr="00EB1A9E" w:rsidRDefault="005469E9" w:rsidP="00605343">
            <w:pPr>
              <w:pStyle w:val="TAC"/>
              <w:keepNext w:val="0"/>
            </w:pPr>
            <w:r w:rsidRPr="00EB1A9E">
              <w:t>NA</w:t>
            </w:r>
          </w:p>
        </w:tc>
        <w:tc>
          <w:tcPr>
            <w:tcW w:w="1068" w:type="dxa"/>
          </w:tcPr>
          <w:p w:rsidR="005469E9" w:rsidRPr="00EB1A9E" w:rsidRDefault="005469E9" w:rsidP="00605343">
            <w:pPr>
              <w:pStyle w:val="TAC"/>
              <w:keepNext w:val="0"/>
            </w:pPr>
            <w:r w:rsidRPr="00EB1A9E">
              <w:t>NA</w:t>
            </w:r>
          </w:p>
        </w:tc>
        <w:tc>
          <w:tcPr>
            <w:tcW w:w="900" w:type="dxa"/>
          </w:tcPr>
          <w:p w:rsidR="005469E9" w:rsidRPr="007604A7" w:rsidRDefault="005469E9" w:rsidP="00605343">
            <w:pPr>
              <w:pStyle w:val="TAC"/>
              <w:keepNext w:val="0"/>
            </w:pPr>
            <w:r w:rsidRPr="007604A7">
              <w:t>-Infinity</w:t>
            </w:r>
          </w:p>
        </w:tc>
        <w:tc>
          <w:tcPr>
            <w:tcW w:w="1211" w:type="dxa"/>
          </w:tcPr>
          <w:p w:rsidR="005469E9" w:rsidRPr="007604A7" w:rsidRDefault="005469E9" w:rsidP="00605343">
            <w:pPr>
              <w:pStyle w:val="TAC"/>
              <w:keepNext w:val="0"/>
            </w:pPr>
            <w:ins w:id="232" w:author="Li, Qiming" w:date="2019-09-30T18:53:00Z">
              <w:r w:rsidRPr="007604A7">
                <w:rPr>
                  <w:rPrChange w:id="233" w:author="Li, Qiming" w:date="2019-11-08T17:50:00Z">
                    <w:rPr>
                      <w:highlight w:val="yellow"/>
                    </w:rPr>
                  </w:rPrChange>
                </w:rPr>
                <w:t>-87</w:t>
              </w:r>
            </w:ins>
            <w:del w:id="234" w:author="Li, Qiming" w:date="2019-09-30T18:53:00Z">
              <w:r w:rsidRPr="007604A7" w:rsidDel="00C824DA">
                <w:delText>TBD</w:delText>
              </w:r>
            </w:del>
          </w:p>
        </w:tc>
      </w:tr>
      <w:tr w:rsidR="005469E9" w:rsidRPr="00EB1A9E" w:rsidTr="00605343">
        <w:trPr>
          <w:cantSplit/>
          <w:trHeight w:val="92"/>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984" w:type="dxa"/>
          </w:tcPr>
          <w:p w:rsidR="005469E9" w:rsidRPr="00EB1A9E" w:rsidRDefault="005469E9" w:rsidP="00605343">
            <w:pPr>
              <w:pStyle w:val="TAC"/>
              <w:keepNext w:val="0"/>
            </w:pPr>
            <w:r w:rsidRPr="00EB1A9E">
              <w:t>NA</w:t>
            </w:r>
          </w:p>
        </w:tc>
        <w:tc>
          <w:tcPr>
            <w:tcW w:w="1068" w:type="dxa"/>
          </w:tcPr>
          <w:p w:rsidR="005469E9" w:rsidRPr="00EB1A9E" w:rsidRDefault="005469E9" w:rsidP="00605343">
            <w:pPr>
              <w:pStyle w:val="TAC"/>
              <w:keepNext w:val="0"/>
            </w:pPr>
            <w:r w:rsidRPr="00EB1A9E">
              <w:t>NA</w:t>
            </w:r>
          </w:p>
        </w:tc>
        <w:tc>
          <w:tcPr>
            <w:tcW w:w="900" w:type="dxa"/>
          </w:tcPr>
          <w:p w:rsidR="005469E9" w:rsidRPr="007604A7" w:rsidRDefault="005469E9" w:rsidP="00605343">
            <w:pPr>
              <w:pStyle w:val="TAC"/>
              <w:keepNext w:val="0"/>
            </w:pPr>
            <w:r w:rsidRPr="007604A7">
              <w:t>-Infinity</w:t>
            </w:r>
          </w:p>
        </w:tc>
        <w:tc>
          <w:tcPr>
            <w:tcW w:w="1211" w:type="dxa"/>
          </w:tcPr>
          <w:p w:rsidR="005469E9" w:rsidRPr="007604A7" w:rsidRDefault="005469E9" w:rsidP="00605343">
            <w:pPr>
              <w:pStyle w:val="TAC"/>
              <w:keepNext w:val="0"/>
            </w:pPr>
            <w:ins w:id="235" w:author="Li, Qiming" w:date="2019-09-30T18:53:00Z">
              <w:r w:rsidRPr="007604A7">
                <w:rPr>
                  <w:rPrChange w:id="236" w:author="Li, Qiming" w:date="2019-11-08T17:50:00Z">
                    <w:rPr>
                      <w:highlight w:val="yellow"/>
                    </w:rPr>
                  </w:rPrChange>
                </w:rPr>
                <w:t>-87</w:t>
              </w:r>
            </w:ins>
            <w:del w:id="237" w:author="Li, Qiming" w:date="2019-09-30T18:53:00Z">
              <w:r w:rsidRPr="007604A7" w:rsidDel="00C824DA">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47" type="#_x0000_t75" style="width:30pt;height:18pt" o:ole="" fillcolor="window">
                  <v:imagedata r:id="rId16" o:title=""/>
                </v:shape>
                <o:OLEObject Type="Embed" ProgID="Equation.3" ShapeID="_x0000_i1047" DrawAspect="Content" ObjectID="_1634745727" r:id="rId38"/>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1068" w:type="dxa"/>
          </w:tcPr>
          <w:p w:rsidR="005469E9" w:rsidRPr="00EB1A9E" w:rsidDel="004B51DC" w:rsidRDefault="005469E9" w:rsidP="00605343">
            <w:pPr>
              <w:pStyle w:val="TAC"/>
              <w:keepNext w:val="0"/>
            </w:pPr>
            <w:r w:rsidRPr="00EB1A9E">
              <w:t>NA</w:t>
            </w:r>
          </w:p>
        </w:tc>
        <w:tc>
          <w:tcPr>
            <w:tcW w:w="900" w:type="dxa"/>
          </w:tcPr>
          <w:p w:rsidR="005469E9" w:rsidRPr="007604A7" w:rsidDel="00B36E6D" w:rsidRDefault="005469E9" w:rsidP="00605343">
            <w:pPr>
              <w:pStyle w:val="TAC"/>
              <w:keepNext w:val="0"/>
            </w:pPr>
            <w:r w:rsidRPr="007604A7">
              <w:t>-Infinity</w:t>
            </w:r>
          </w:p>
        </w:tc>
        <w:tc>
          <w:tcPr>
            <w:tcW w:w="1211" w:type="dxa"/>
          </w:tcPr>
          <w:p w:rsidR="005469E9" w:rsidRPr="007604A7" w:rsidDel="004B51DC" w:rsidRDefault="005469E9" w:rsidP="00605343">
            <w:pPr>
              <w:pStyle w:val="TAC"/>
              <w:keepNext w:val="0"/>
            </w:pPr>
            <w:ins w:id="238" w:author="Li, Qiming" w:date="2019-09-30T18:53:00Z">
              <w:r w:rsidRPr="007604A7">
                <w:t>NA</w:t>
              </w:r>
            </w:ins>
            <w:del w:id="239" w:author="Li, Qiming" w:date="2019-09-30T18:53:00Z">
              <w:r w:rsidRPr="007604A7" w:rsidDel="00420E79">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48" type="#_x0000_t75" style="width:42pt;height:18pt" o:ole="" fillcolor="window">
                  <v:imagedata r:id="rId18" o:title=""/>
                </v:shape>
                <o:OLEObject Type="Embed" ProgID="Equation.3" ShapeID="_x0000_i1048" DrawAspect="Content" ObjectID="_1634745728" r:id="rId39"/>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1068" w:type="dxa"/>
          </w:tcPr>
          <w:p w:rsidR="005469E9" w:rsidRPr="00EB1A9E" w:rsidDel="004B51DC" w:rsidRDefault="005469E9" w:rsidP="00605343">
            <w:pPr>
              <w:pStyle w:val="TAC"/>
              <w:keepNext w:val="0"/>
            </w:pPr>
            <w:r w:rsidRPr="00EB1A9E">
              <w:t>NA</w:t>
            </w:r>
          </w:p>
        </w:tc>
        <w:tc>
          <w:tcPr>
            <w:tcW w:w="900" w:type="dxa"/>
          </w:tcPr>
          <w:p w:rsidR="005469E9" w:rsidRPr="007604A7" w:rsidDel="00B36E6D" w:rsidRDefault="005469E9" w:rsidP="00605343">
            <w:pPr>
              <w:pStyle w:val="TAC"/>
              <w:keepNext w:val="0"/>
            </w:pPr>
            <w:r w:rsidRPr="007604A7">
              <w:t>-Infinity</w:t>
            </w:r>
          </w:p>
        </w:tc>
        <w:tc>
          <w:tcPr>
            <w:tcW w:w="1211" w:type="dxa"/>
          </w:tcPr>
          <w:p w:rsidR="005469E9" w:rsidRPr="007604A7" w:rsidDel="004B51DC" w:rsidRDefault="005469E9" w:rsidP="00605343">
            <w:pPr>
              <w:pStyle w:val="TAC"/>
              <w:keepNext w:val="0"/>
            </w:pPr>
            <w:ins w:id="240" w:author="Li, Qiming" w:date="2019-09-30T18:53:00Z">
              <w:r w:rsidRPr="007604A7">
                <w:t>NA</w:t>
              </w:r>
            </w:ins>
            <w:del w:id="241" w:author="Li, Qiming" w:date="2019-09-30T18:53:00Z">
              <w:r w:rsidRPr="007604A7" w:rsidDel="00420E79">
                <w:delText>TBD</w:delText>
              </w:r>
            </w:del>
          </w:p>
        </w:tc>
      </w:tr>
      <w:tr w:rsidR="005469E9" w:rsidRPr="00EB1A9E" w:rsidTr="00605343">
        <w:trPr>
          <w:cantSplit/>
          <w:trHeight w:val="94"/>
        </w:trPr>
        <w:tc>
          <w:tcPr>
            <w:tcW w:w="2626" w:type="dxa"/>
            <w:vMerge w:val="restart"/>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dBm/9.36MHz</w:t>
            </w:r>
          </w:p>
        </w:tc>
        <w:tc>
          <w:tcPr>
            <w:tcW w:w="1281" w:type="dxa"/>
          </w:tcPr>
          <w:p w:rsidR="005469E9" w:rsidRPr="00EB1A9E" w:rsidRDefault="005469E9" w:rsidP="00605343">
            <w:pPr>
              <w:pStyle w:val="TAC"/>
              <w:keepNext w:val="0"/>
            </w:pPr>
            <w:r w:rsidRPr="00EB1A9E">
              <w:t>Config 1,2,4,5</w:t>
            </w:r>
          </w:p>
        </w:tc>
        <w:tc>
          <w:tcPr>
            <w:tcW w:w="984" w:type="dxa"/>
          </w:tcPr>
          <w:p w:rsidR="005469E9" w:rsidRPr="00EB1A9E" w:rsidRDefault="005469E9" w:rsidP="00605343">
            <w:pPr>
              <w:pStyle w:val="TAC"/>
              <w:keepNext w:val="0"/>
            </w:pPr>
            <w:r w:rsidRPr="00EB1A9E">
              <w:t>NA</w:t>
            </w:r>
          </w:p>
        </w:tc>
        <w:tc>
          <w:tcPr>
            <w:tcW w:w="1068" w:type="dxa"/>
          </w:tcPr>
          <w:p w:rsidR="005469E9" w:rsidRPr="00EB1A9E" w:rsidRDefault="005469E9" w:rsidP="00605343">
            <w:pPr>
              <w:pStyle w:val="TAC"/>
              <w:keepNext w:val="0"/>
            </w:pPr>
            <w:r w:rsidRPr="00EB1A9E">
              <w:t>NA</w:t>
            </w:r>
          </w:p>
        </w:tc>
        <w:tc>
          <w:tcPr>
            <w:tcW w:w="900" w:type="dxa"/>
          </w:tcPr>
          <w:p w:rsidR="005469E9" w:rsidRPr="007604A7" w:rsidRDefault="005469E9" w:rsidP="00605343">
            <w:pPr>
              <w:pStyle w:val="TAC"/>
              <w:keepNext w:val="0"/>
            </w:pPr>
            <w:r w:rsidRPr="007604A7">
              <w:t>-</w:t>
            </w:r>
          </w:p>
        </w:tc>
        <w:tc>
          <w:tcPr>
            <w:tcW w:w="1211" w:type="dxa"/>
          </w:tcPr>
          <w:p w:rsidR="005469E9" w:rsidRPr="007604A7" w:rsidRDefault="005469E9" w:rsidP="00605343">
            <w:pPr>
              <w:pStyle w:val="TAC"/>
              <w:keepNext w:val="0"/>
            </w:pPr>
            <w:r w:rsidRPr="007604A7">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dBm/38.16MHz</w:t>
            </w:r>
          </w:p>
        </w:tc>
        <w:tc>
          <w:tcPr>
            <w:tcW w:w="1281" w:type="dxa"/>
          </w:tcPr>
          <w:p w:rsidR="005469E9" w:rsidRPr="00EB1A9E" w:rsidRDefault="005469E9" w:rsidP="00605343">
            <w:pPr>
              <w:pStyle w:val="TAC"/>
              <w:keepNext w:val="0"/>
            </w:pPr>
            <w:r w:rsidRPr="00EB1A9E">
              <w:t>Config 3,6</w:t>
            </w:r>
          </w:p>
        </w:tc>
        <w:tc>
          <w:tcPr>
            <w:tcW w:w="984" w:type="dxa"/>
          </w:tcPr>
          <w:p w:rsidR="005469E9" w:rsidRPr="00EB1A9E" w:rsidRDefault="005469E9" w:rsidP="00605343">
            <w:pPr>
              <w:pStyle w:val="TAC"/>
              <w:keepNext w:val="0"/>
            </w:pPr>
            <w:r w:rsidRPr="00EB1A9E">
              <w:t>NA</w:t>
            </w:r>
          </w:p>
        </w:tc>
        <w:tc>
          <w:tcPr>
            <w:tcW w:w="1068" w:type="dxa"/>
          </w:tcPr>
          <w:p w:rsidR="005469E9" w:rsidRPr="00EB1A9E" w:rsidRDefault="005469E9" w:rsidP="00605343">
            <w:pPr>
              <w:pStyle w:val="TAC"/>
              <w:keepNext w:val="0"/>
            </w:pPr>
            <w:r w:rsidRPr="00EB1A9E">
              <w:t>NA</w:t>
            </w:r>
          </w:p>
        </w:tc>
        <w:tc>
          <w:tcPr>
            <w:tcW w:w="900" w:type="dxa"/>
          </w:tcPr>
          <w:p w:rsidR="005469E9" w:rsidRPr="007604A7" w:rsidRDefault="005469E9" w:rsidP="00605343">
            <w:pPr>
              <w:pStyle w:val="TAC"/>
              <w:keepNext w:val="0"/>
            </w:pPr>
            <w:r w:rsidRPr="007604A7">
              <w:t>-</w:t>
            </w:r>
          </w:p>
        </w:tc>
        <w:tc>
          <w:tcPr>
            <w:tcW w:w="1211" w:type="dxa"/>
          </w:tcPr>
          <w:p w:rsidR="005469E9" w:rsidRPr="007604A7" w:rsidRDefault="005469E9" w:rsidP="00605343">
            <w:pPr>
              <w:pStyle w:val="TAC"/>
              <w:keepNext w:val="0"/>
            </w:pPr>
            <w:r w:rsidRPr="007604A7">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RDefault="005469E9" w:rsidP="00605343">
            <w:pPr>
              <w:pStyle w:val="TAC"/>
              <w:keepNext w:val="0"/>
            </w:pPr>
            <w:r w:rsidRPr="00EB1A9E">
              <w:t>-</w:t>
            </w:r>
          </w:p>
        </w:tc>
        <w:tc>
          <w:tcPr>
            <w:tcW w:w="1068" w:type="dxa"/>
          </w:tcPr>
          <w:p w:rsidR="005469E9" w:rsidRPr="00EB1A9E" w:rsidRDefault="005469E9" w:rsidP="00605343">
            <w:pPr>
              <w:pStyle w:val="TAC"/>
              <w:keepNext w:val="0"/>
            </w:pPr>
            <w:r w:rsidRPr="00EB1A9E">
              <w:t>-</w:t>
            </w:r>
          </w:p>
        </w:tc>
        <w:tc>
          <w:tcPr>
            <w:tcW w:w="900" w:type="dxa"/>
          </w:tcPr>
          <w:p w:rsidR="005469E9" w:rsidRPr="007604A7" w:rsidRDefault="005469E9" w:rsidP="00605343">
            <w:pPr>
              <w:pStyle w:val="TAC"/>
              <w:keepNext w:val="0"/>
            </w:pPr>
            <w:r w:rsidRPr="007604A7">
              <w:t>-Infinity</w:t>
            </w:r>
          </w:p>
        </w:tc>
        <w:tc>
          <w:tcPr>
            <w:tcW w:w="1211" w:type="dxa"/>
          </w:tcPr>
          <w:p w:rsidR="005469E9" w:rsidRPr="007604A7" w:rsidRDefault="005469E9" w:rsidP="00605343">
            <w:pPr>
              <w:pStyle w:val="TAC"/>
              <w:keepNext w:val="0"/>
            </w:pPr>
            <w:ins w:id="242" w:author="Li, Qiming" w:date="2019-09-30T18:53:00Z">
              <w:r w:rsidRPr="007604A7">
                <w:rPr>
                  <w:rPrChange w:id="243" w:author="Li, Qiming" w:date="2019-11-08T17:50:00Z">
                    <w:rPr>
                      <w:highlight w:val="yellow"/>
                    </w:rPr>
                  </w:rPrChange>
                </w:rPr>
                <w:t>-87</w:t>
              </w:r>
            </w:ins>
            <w:del w:id="244" w:author="Li, Qiming" w:date="2019-09-30T18:53:00Z">
              <w:r w:rsidRPr="007604A7" w:rsidDel="00C824DA">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1,2,3,4,5,6</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9" type="#_x0000_t75" style="width:18pt;height:18pt" o:ole="" fillcolor="window">
                  <v:imagedata r:id="rId13" o:title=""/>
                </v:shape>
                <o:OLEObject Type="Embed" ProgID="Equation.3" ShapeID="_x0000_i1049" DrawAspect="Content" ObjectID="_1634745729" r:id="rId40"/>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Note 5:</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lang w:val="en-US"/>
              </w:rPr>
            </w:pPr>
            <w:r w:rsidRPr="00EB1A9E">
              <w:rPr>
                <w:rFonts w:cs="Arial"/>
                <w:lang w:val="en-US"/>
              </w:rPr>
              <w:t>Note 6:</w:t>
            </w:r>
            <w:r w:rsidRPr="00EB1A9E">
              <w:rPr>
                <w:rFonts w:cs="Arial"/>
                <w:lang w:val="en-US"/>
              </w:rPr>
              <w:tab/>
              <w:t>As observed with 0dBi gain antenna at the centre of the quiet zone</w:t>
            </w:r>
          </w:p>
          <w:p w:rsidR="005469E9" w:rsidRPr="00EB1A9E" w:rsidRDefault="005469E9" w:rsidP="00605343">
            <w:pPr>
              <w:pStyle w:val="TAN"/>
              <w:keepNext w:val="0"/>
              <w:rPr>
                <w:rFonts w:cs="Arial"/>
                <w:sz w:val="14"/>
                <w:lang w:val="en-US"/>
              </w:rPr>
            </w:pPr>
          </w:p>
        </w:tc>
      </w:tr>
    </w:tbl>
    <w:p w:rsidR="005469E9" w:rsidRPr="00EB1A9E" w:rsidRDefault="005469E9" w:rsidP="005469E9"/>
    <w:p w:rsidR="005469E9" w:rsidRPr="00EB1A9E" w:rsidRDefault="005469E9" w:rsidP="005469E9">
      <w:pPr>
        <w:pStyle w:val="Heading5"/>
      </w:pPr>
      <w:r w:rsidRPr="00EB1A9E">
        <w:t>A.5.6.2.5.2</w:t>
      </w:r>
      <w:r w:rsidRPr="00EB1A9E">
        <w:tab/>
        <w:t>Test Requirements</w:t>
      </w:r>
    </w:p>
    <w:p w:rsidR="005469E9" w:rsidRPr="00EB1A9E" w:rsidRDefault="005469E9" w:rsidP="005469E9">
      <w:pPr>
        <w:rPr>
          <w:rFonts w:cs="v4.2.0"/>
        </w:rPr>
      </w:pPr>
      <w:r w:rsidRPr="00EB1A9E">
        <w:rPr>
          <w:rFonts w:cs="v4.2.0"/>
        </w:rPr>
        <w:t>In test 1 with per-UE gap and in test 2 with per-FR gap, the UE shall send one Event A4 triggered measurement report, with a measurement reporting delay less than X ms from the beginning of time period T2, where X is</w:t>
      </w:r>
    </w:p>
    <w:p w:rsidR="005469E9" w:rsidRPr="00EB1A9E" w:rsidRDefault="005469E9" w:rsidP="005469E9">
      <w:pPr>
        <w:ind w:firstLine="284"/>
        <w:rPr>
          <w:rFonts w:cs="v4.2.0"/>
        </w:rPr>
      </w:pPr>
      <w:r w:rsidRPr="00EB1A9E">
        <w:rPr>
          <w:rFonts w:cs="v4.2.0"/>
        </w:rPr>
        <w:t>5120 for UE supporting power class 1, or</w:t>
      </w:r>
    </w:p>
    <w:p w:rsidR="005469E9" w:rsidRPr="00EB1A9E" w:rsidRDefault="005469E9" w:rsidP="005469E9">
      <w:pPr>
        <w:ind w:firstLine="284"/>
        <w:rPr>
          <w:rFonts w:cs="v4.2.0"/>
        </w:rPr>
      </w:pPr>
      <w:r w:rsidRPr="00EB1A9E">
        <w:rPr>
          <w:rFonts w:cs="v4.2.0"/>
        </w:rPr>
        <w:t xml:space="preserve">3200 for UE supporting other power class. </w:t>
      </w:r>
    </w:p>
    <w:p w:rsidR="005469E9" w:rsidRPr="00EB1A9E" w:rsidRDefault="005469E9" w:rsidP="005469E9">
      <w:pPr>
        <w:rPr>
          <w:rFonts w:cs="v4.2.0"/>
        </w:rPr>
      </w:pPr>
      <w:r w:rsidRPr="00EB1A9E">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r w:rsidRPr="00EB1A9E">
        <w:t>A.5.6.2.6</w:t>
      </w:r>
      <w:r w:rsidRPr="00EB1A9E">
        <w:tab/>
        <w:t>EN-DC event triggered reporting tests for FR2 cell without SSB time index detection when DRX is used</w:t>
      </w:r>
    </w:p>
    <w:p w:rsidR="005469E9" w:rsidRPr="00EB1A9E" w:rsidRDefault="005469E9" w:rsidP="005469E9">
      <w:pPr>
        <w:pStyle w:val="Heading5"/>
      </w:pPr>
      <w:r w:rsidRPr="00EB1A9E">
        <w:t>A.5.6.2.6.1</w:t>
      </w:r>
      <w:r w:rsidRPr="00EB1A9E">
        <w:tab/>
        <w:t>Test Purpose and Environment</w:t>
      </w:r>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A.5.6.2.6.1-1, A.5.6.2.6.1-2, and A.5.6.2.6.1-3.</w:t>
      </w:r>
    </w:p>
    <w:p w:rsidR="005469E9" w:rsidRPr="00EB1A9E" w:rsidRDefault="005469E9" w:rsidP="005469E9">
      <w:pPr>
        <w:rPr>
          <w:rFonts w:cs="v4.2.0"/>
        </w:rPr>
      </w:pPr>
      <w:r w:rsidRPr="00EB1A9E">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A.3.7.2.1-1.</w:t>
      </w:r>
      <w:r w:rsidRPr="00EB1A9E">
        <w:t xml:space="preserve"> Supported test configurations are shown in table A.5.6.2.6.1-1.</w:t>
      </w:r>
    </w:p>
    <w:p w:rsidR="005469E9" w:rsidRPr="00EB1A9E" w:rsidRDefault="005469E9" w:rsidP="005469E9">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5469E9" w:rsidRPr="00EB1A9E" w:rsidRDefault="005469E9" w:rsidP="005469E9">
      <w:pPr>
        <w:pStyle w:val="TH"/>
      </w:pPr>
      <w:r w:rsidRPr="00EB1A9E">
        <w:t xml:space="preserve">Table A.5.6.2.6.1-1: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469E9" w:rsidRPr="00EB1A9E" w:rsidRDefault="005469E9" w:rsidP="00605343">
            <w:pPr>
              <w:pStyle w:val="TAH"/>
            </w:pPr>
            <w:r w:rsidRPr="00EB1A9E">
              <w:t>Description of target cell</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469E9" w:rsidRPr="00EB1A9E" w:rsidRDefault="005469E9" w:rsidP="00605343">
            <w:pPr>
              <w:pStyle w:val="TAC"/>
              <w:rPr>
                <w:rFonts w:eastAsia="Malgun Gothic"/>
              </w:rPr>
            </w:pPr>
            <w:r w:rsidRPr="00EB1A9E">
              <w:rPr>
                <w:rFonts w:eastAsia="Malgun Gothic"/>
              </w:rPr>
              <w:t>120 kHz SSB SCS, 100</w:t>
            </w:r>
            <w:r w:rsidRPr="00EB1A9E">
              <w:t> </w:t>
            </w:r>
            <w:r w:rsidRPr="00EB1A9E">
              <w:rPr>
                <w:rFonts w:eastAsia="Malgun Gothic"/>
              </w:rPr>
              <w:t>MHz bandwidth, TDD duplex mode</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5469E9" w:rsidRPr="00EB1A9E" w:rsidRDefault="005469E9" w:rsidP="00605343">
            <w:pPr>
              <w:pStyle w:val="TAC"/>
              <w:rPr>
                <w:rFonts w:eastAsia="Malgun Gothic"/>
              </w:rPr>
            </w:pPr>
          </w:p>
        </w:tc>
      </w:tr>
      <w:tr w:rsidR="005469E9" w:rsidRPr="00EB1A9E" w:rsidTr="0060534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w:t>
            </w:r>
            <w:r w:rsidRPr="00EB1A9E">
              <w:tab/>
              <w:t>The UE is only required to be tested in one of the supported test configurations</w:t>
            </w:r>
          </w:p>
        </w:tc>
      </w:tr>
    </w:tbl>
    <w:p w:rsidR="005469E9" w:rsidRPr="00EB1A9E" w:rsidRDefault="005469E9" w:rsidP="005469E9">
      <w:pPr>
        <w:rPr>
          <w:rFonts w:cs="v4.2.0"/>
        </w:rPr>
      </w:pPr>
    </w:p>
    <w:p w:rsidR="005469E9" w:rsidRPr="00EB1A9E" w:rsidRDefault="005469E9" w:rsidP="005469E9">
      <w:pPr>
        <w:pStyle w:val="TH"/>
      </w:pPr>
      <w:r w:rsidRPr="00EB1A9E">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69E9" w:rsidRPr="00EB1A9E" w:rsidTr="00605343">
        <w:trPr>
          <w:cantSplit/>
          <w:trHeight w:val="80"/>
        </w:trPr>
        <w:tc>
          <w:tcPr>
            <w:tcW w:w="2117" w:type="dxa"/>
            <w:vMerge w:val="restart"/>
          </w:tcPr>
          <w:p w:rsidR="005469E9" w:rsidRPr="00EB1A9E" w:rsidRDefault="005469E9" w:rsidP="00605343">
            <w:pPr>
              <w:pStyle w:val="TAH"/>
            </w:pPr>
            <w:r w:rsidRPr="00EB1A9E">
              <w:t>Parameter</w:t>
            </w:r>
          </w:p>
        </w:tc>
        <w:tc>
          <w:tcPr>
            <w:tcW w:w="596" w:type="dxa"/>
            <w:vMerge w:val="restart"/>
          </w:tcPr>
          <w:p w:rsidR="005469E9" w:rsidRPr="00EB1A9E" w:rsidRDefault="005469E9" w:rsidP="00605343">
            <w:pPr>
              <w:pStyle w:val="TAH"/>
            </w:pPr>
            <w:r w:rsidRPr="00EB1A9E">
              <w:t>Unit</w:t>
            </w:r>
          </w:p>
        </w:tc>
        <w:tc>
          <w:tcPr>
            <w:tcW w:w="1251" w:type="dxa"/>
            <w:vMerge w:val="restart"/>
          </w:tcPr>
          <w:p w:rsidR="005469E9" w:rsidRPr="00EB1A9E" w:rsidRDefault="005469E9" w:rsidP="00605343">
            <w:pPr>
              <w:pStyle w:val="TAH"/>
            </w:pPr>
            <w:r w:rsidRPr="00EB1A9E">
              <w:t>Test configuration</w:t>
            </w:r>
          </w:p>
        </w:tc>
        <w:tc>
          <w:tcPr>
            <w:tcW w:w="2505" w:type="dxa"/>
            <w:gridSpan w:val="4"/>
          </w:tcPr>
          <w:p w:rsidR="005469E9" w:rsidRPr="00EB1A9E" w:rsidRDefault="005469E9" w:rsidP="00605343">
            <w:pPr>
              <w:pStyle w:val="TAH"/>
            </w:pPr>
            <w:r w:rsidRPr="00EB1A9E">
              <w:t>Value</w:t>
            </w:r>
          </w:p>
        </w:tc>
        <w:tc>
          <w:tcPr>
            <w:tcW w:w="3072" w:type="dxa"/>
            <w:vMerge w:val="restart"/>
          </w:tcPr>
          <w:p w:rsidR="005469E9" w:rsidRPr="00EB1A9E" w:rsidRDefault="005469E9" w:rsidP="00605343">
            <w:pPr>
              <w:pStyle w:val="TAH"/>
            </w:pPr>
            <w:r w:rsidRPr="00EB1A9E">
              <w:t>Comment</w:t>
            </w:r>
          </w:p>
        </w:tc>
      </w:tr>
      <w:tr w:rsidR="005469E9" w:rsidRPr="00EB1A9E" w:rsidTr="00605343">
        <w:trPr>
          <w:cantSplit/>
          <w:trHeight w:val="79"/>
        </w:trPr>
        <w:tc>
          <w:tcPr>
            <w:tcW w:w="2117" w:type="dxa"/>
            <w:vMerge/>
          </w:tcPr>
          <w:p w:rsidR="005469E9" w:rsidRPr="00EB1A9E" w:rsidRDefault="005469E9" w:rsidP="00605343">
            <w:pPr>
              <w:pStyle w:val="TAH"/>
            </w:pPr>
          </w:p>
        </w:tc>
        <w:tc>
          <w:tcPr>
            <w:tcW w:w="596" w:type="dxa"/>
            <w:vMerge/>
          </w:tcPr>
          <w:p w:rsidR="005469E9" w:rsidRPr="00EB1A9E" w:rsidRDefault="005469E9" w:rsidP="00605343">
            <w:pPr>
              <w:pStyle w:val="TAH"/>
            </w:pPr>
          </w:p>
        </w:tc>
        <w:tc>
          <w:tcPr>
            <w:tcW w:w="1251" w:type="dxa"/>
            <w:vMerge/>
          </w:tcPr>
          <w:p w:rsidR="005469E9" w:rsidRPr="00EB1A9E" w:rsidRDefault="005469E9" w:rsidP="00605343">
            <w:pPr>
              <w:pStyle w:val="TAH"/>
            </w:pPr>
          </w:p>
        </w:tc>
        <w:tc>
          <w:tcPr>
            <w:tcW w:w="626" w:type="dxa"/>
          </w:tcPr>
          <w:p w:rsidR="005469E9" w:rsidRPr="00EB1A9E" w:rsidRDefault="005469E9" w:rsidP="00605343">
            <w:pPr>
              <w:pStyle w:val="TAH"/>
            </w:pPr>
            <w:r w:rsidRPr="00EB1A9E">
              <w:t>Test 1</w:t>
            </w:r>
          </w:p>
        </w:tc>
        <w:tc>
          <w:tcPr>
            <w:tcW w:w="626" w:type="dxa"/>
          </w:tcPr>
          <w:p w:rsidR="005469E9" w:rsidRPr="00EB1A9E" w:rsidRDefault="005469E9" w:rsidP="00605343">
            <w:pPr>
              <w:pStyle w:val="TAH"/>
            </w:pPr>
            <w:r w:rsidRPr="00EB1A9E">
              <w:t>Test 2</w:t>
            </w:r>
          </w:p>
        </w:tc>
        <w:tc>
          <w:tcPr>
            <w:tcW w:w="626" w:type="dxa"/>
          </w:tcPr>
          <w:p w:rsidR="005469E9" w:rsidRPr="00EB1A9E" w:rsidRDefault="005469E9" w:rsidP="00605343">
            <w:pPr>
              <w:pStyle w:val="TAH"/>
            </w:pPr>
            <w:r w:rsidRPr="00EB1A9E">
              <w:t>Test 3</w:t>
            </w:r>
          </w:p>
        </w:tc>
        <w:tc>
          <w:tcPr>
            <w:tcW w:w="627" w:type="dxa"/>
          </w:tcPr>
          <w:p w:rsidR="005469E9" w:rsidRPr="00EB1A9E" w:rsidRDefault="005469E9" w:rsidP="00605343">
            <w:pPr>
              <w:pStyle w:val="TAH"/>
            </w:pPr>
            <w:r w:rsidRPr="00EB1A9E">
              <w:t>Test 4</w:t>
            </w:r>
          </w:p>
        </w:tc>
        <w:tc>
          <w:tcPr>
            <w:tcW w:w="3072" w:type="dxa"/>
            <w:vMerge/>
          </w:tcPr>
          <w:p w:rsidR="005469E9" w:rsidRPr="00EB1A9E" w:rsidRDefault="005469E9" w:rsidP="00605343">
            <w:pPr>
              <w:pStyle w:val="TAH"/>
            </w:pPr>
          </w:p>
        </w:tc>
      </w:tr>
      <w:tr w:rsidR="005469E9" w:rsidRPr="00EB1A9E" w:rsidTr="00605343">
        <w:trPr>
          <w:cantSplit/>
          <w:trHeight w:val="416"/>
        </w:trPr>
        <w:tc>
          <w:tcPr>
            <w:tcW w:w="2117" w:type="dxa"/>
          </w:tcPr>
          <w:p w:rsidR="005469E9" w:rsidRPr="00EB1A9E" w:rsidRDefault="005469E9" w:rsidP="00605343">
            <w:pPr>
              <w:pStyle w:val="TAH"/>
              <w:keepNext w:val="0"/>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keepNext w:val="0"/>
              <w:rPr>
                <w:rFonts w:cs="Arial"/>
                <w:lang w:val="it-IT"/>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H"/>
              <w:keepNext w:val="0"/>
              <w:rPr>
                <w:rFonts w:cs="Arial"/>
              </w:rPr>
            </w:pPr>
            <w:r w:rsidRPr="00EB1A9E">
              <w:rPr>
                <w:rFonts w:cs="v4.2.0"/>
                <w:b w:val="0"/>
                <w:bCs/>
              </w:rPr>
              <w:t>1</w:t>
            </w:r>
          </w:p>
        </w:tc>
        <w:tc>
          <w:tcPr>
            <w:tcW w:w="3072" w:type="dxa"/>
          </w:tcPr>
          <w:p w:rsidR="005469E9" w:rsidRPr="00EB1A9E" w:rsidRDefault="005469E9" w:rsidP="00605343">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7" w:type="dxa"/>
          </w:tcPr>
          <w:p w:rsidR="005469E9" w:rsidRPr="00EB1A9E" w:rsidRDefault="005469E9" w:rsidP="00605343">
            <w:pPr>
              <w:pStyle w:val="TAH"/>
              <w:keepNext w:val="0"/>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keepNext w:val="0"/>
              <w:rPr>
                <w:rFonts w:cs="Arial"/>
                <w:lang w:val="it-IT"/>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H"/>
              <w:keepNext w:val="0"/>
              <w:rPr>
                <w:rFonts w:cs="v4.2.0"/>
                <w:b w:val="0"/>
                <w:bCs/>
              </w:rPr>
            </w:pPr>
            <w:r w:rsidRPr="00EB1A9E">
              <w:rPr>
                <w:rFonts w:cs="v4.2.0"/>
                <w:b w:val="0"/>
                <w:bCs/>
              </w:rPr>
              <w:t>1, 2</w:t>
            </w:r>
          </w:p>
        </w:tc>
        <w:tc>
          <w:tcPr>
            <w:tcW w:w="3072" w:type="dxa"/>
          </w:tcPr>
          <w:p w:rsidR="005469E9" w:rsidRPr="00EB1A9E" w:rsidRDefault="005469E9" w:rsidP="00605343">
            <w:pPr>
              <w:pStyle w:val="TAH"/>
              <w:keepNext w:val="0"/>
              <w:rPr>
                <w:rFonts w:cs="v4.2.0"/>
                <w:b w:val="0"/>
                <w:bCs/>
              </w:rPr>
            </w:pPr>
            <w:r w:rsidRPr="00EB1A9E">
              <w:rPr>
                <w:rFonts w:cs="v4.2.0"/>
                <w:b w:val="0"/>
                <w:bCs/>
              </w:rPr>
              <w:t>Two FR1 NR carrier frequencies is used.</w:t>
            </w:r>
          </w:p>
          <w:p w:rsidR="005469E9" w:rsidRPr="00EB1A9E" w:rsidRDefault="005469E9" w:rsidP="00605343">
            <w:pPr>
              <w:pStyle w:val="TAH"/>
              <w:keepNext w:val="0"/>
              <w:rPr>
                <w:rFonts w:cs="v4.2.0"/>
                <w:b w:val="0"/>
                <w:bCs/>
              </w:rPr>
            </w:pPr>
          </w:p>
        </w:tc>
      </w:tr>
      <w:tr w:rsidR="005469E9" w:rsidRPr="00EB1A9E" w:rsidTr="00605343">
        <w:trPr>
          <w:cantSplit/>
          <w:trHeight w:val="823"/>
        </w:trPr>
        <w:tc>
          <w:tcPr>
            <w:tcW w:w="2117" w:type="dxa"/>
          </w:tcPr>
          <w:p w:rsidR="005469E9" w:rsidRPr="00EB1A9E" w:rsidRDefault="005469E9" w:rsidP="00605343">
            <w:pPr>
              <w:pStyle w:val="TAL"/>
              <w:keepNext w:val="0"/>
              <w:rPr>
                <w:rFonts w:cs="Arial"/>
              </w:rPr>
            </w:pPr>
            <w:r w:rsidRPr="00EB1A9E">
              <w:rPr>
                <w:rFonts w:cs="Arial"/>
              </w:rPr>
              <w:t>Active cell</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LTE Cell 1 (PCell) and NR cell 2 (PScell)</w:t>
            </w:r>
          </w:p>
        </w:tc>
        <w:tc>
          <w:tcPr>
            <w:tcW w:w="3072" w:type="dxa"/>
          </w:tcPr>
          <w:p w:rsidR="005469E9" w:rsidRPr="00EB1A9E" w:rsidRDefault="005469E9" w:rsidP="00605343">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7" w:type="dxa"/>
          </w:tcPr>
          <w:p w:rsidR="005469E9" w:rsidRPr="00EB1A9E" w:rsidRDefault="005469E9" w:rsidP="00605343">
            <w:pPr>
              <w:pStyle w:val="TAL"/>
              <w:keepNext w:val="0"/>
              <w:rPr>
                <w:rFonts w:cs="Arial"/>
              </w:rPr>
            </w:pPr>
            <w:r w:rsidRPr="00EB1A9E">
              <w:rPr>
                <w:rFonts w:cs="Arial"/>
              </w:rPr>
              <w:t>Neighbour cell</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NR cell 3</w:t>
            </w:r>
          </w:p>
        </w:tc>
        <w:tc>
          <w:tcPr>
            <w:tcW w:w="3072" w:type="dxa"/>
          </w:tcPr>
          <w:p w:rsidR="005469E9" w:rsidRPr="00EB1A9E" w:rsidRDefault="005469E9" w:rsidP="00605343">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keepNext w:val="0"/>
              <w:rPr>
                <w:rFonts w:cs="Arial"/>
              </w:rPr>
            </w:pPr>
            <w:r w:rsidRPr="00EB1A9E">
              <w:rPr>
                <w:rFonts w:cs="Arial"/>
                <w:lang w:eastAsia="zh-CN"/>
              </w:rPr>
              <w:t>Gap Pattern Id</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lang w:eastAsia="zh-CN"/>
              </w:rPr>
            </w:pPr>
            <w:r w:rsidRPr="00EB1A9E">
              <w:rPr>
                <w:rFonts w:cs="Arial"/>
              </w:rPr>
              <w:t>Config 1,2,3,4,5,6</w:t>
            </w:r>
          </w:p>
        </w:tc>
        <w:tc>
          <w:tcPr>
            <w:tcW w:w="1251" w:type="dxa"/>
            <w:gridSpan w:val="2"/>
          </w:tcPr>
          <w:p w:rsidR="005469E9" w:rsidRPr="00EB1A9E" w:rsidRDefault="005469E9" w:rsidP="00605343">
            <w:pPr>
              <w:pStyle w:val="TAL"/>
              <w:keepNext w:val="0"/>
              <w:rPr>
                <w:rFonts w:cs="Arial"/>
                <w:lang w:eastAsia="zh-CN"/>
              </w:rPr>
            </w:pPr>
            <w:r w:rsidRPr="00EB1A9E">
              <w:rPr>
                <w:rFonts w:cs="Arial"/>
                <w:lang w:eastAsia="zh-CN"/>
              </w:rPr>
              <w:t>0</w:t>
            </w:r>
          </w:p>
        </w:tc>
        <w:tc>
          <w:tcPr>
            <w:tcW w:w="1253" w:type="dxa"/>
            <w:gridSpan w:val="2"/>
          </w:tcPr>
          <w:p w:rsidR="005469E9" w:rsidRPr="00EB1A9E" w:rsidRDefault="005469E9" w:rsidP="00605343">
            <w:pPr>
              <w:pStyle w:val="TAL"/>
              <w:keepNext w:val="0"/>
              <w:rPr>
                <w:rFonts w:cs="Arial"/>
              </w:rPr>
            </w:pPr>
            <w:r w:rsidRPr="00EB1A9E">
              <w:rPr>
                <w:rFonts w:cs="Arial"/>
                <w:lang w:eastAsia="zh-CN"/>
              </w:rPr>
              <w:t>13</w:t>
            </w:r>
          </w:p>
        </w:tc>
        <w:tc>
          <w:tcPr>
            <w:tcW w:w="3072" w:type="dxa"/>
          </w:tcPr>
          <w:p w:rsidR="005469E9" w:rsidRPr="00EB1A9E" w:rsidRDefault="005469E9" w:rsidP="00605343">
            <w:pPr>
              <w:pStyle w:val="TAL"/>
              <w:keepNext w:val="0"/>
              <w:rPr>
                <w:rFonts w:cs="Arial"/>
              </w:rPr>
            </w:pPr>
            <w:r w:rsidRPr="00EB1A9E">
              <w:rPr>
                <w:rFonts w:cs="Arial"/>
              </w:rPr>
              <w:t>As specified in clause 9.1.2-1.</w:t>
            </w:r>
          </w:p>
          <w:p w:rsidR="005469E9" w:rsidRPr="00EB1A9E" w:rsidRDefault="005469E9" w:rsidP="00605343">
            <w:pPr>
              <w:pStyle w:val="TAL"/>
              <w:keepNext w:val="0"/>
              <w:rPr>
                <w:rFonts w:cs="Arial"/>
              </w:rPr>
            </w:pPr>
          </w:p>
        </w:tc>
      </w:tr>
      <w:tr w:rsidR="005469E9" w:rsidRPr="00EB1A9E" w:rsidTr="00605343">
        <w:trPr>
          <w:cantSplit/>
          <w:trHeight w:val="416"/>
        </w:trPr>
        <w:tc>
          <w:tcPr>
            <w:tcW w:w="2118" w:type="dxa"/>
          </w:tcPr>
          <w:p w:rsidR="005469E9" w:rsidRPr="00EB1A9E" w:rsidRDefault="005469E9" w:rsidP="00605343">
            <w:pPr>
              <w:pStyle w:val="TAL"/>
              <w:keepNext w:val="0"/>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lang w:eastAsia="zh-CN"/>
              </w:rPr>
            </w:pPr>
            <w:r w:rsidRPr="00EB1A9E">
              <w:rPr>
                <w:rFonts w:cs="Arial"/>
              </w:rPr>
              <w:t>Config 1,2,3,4,5,6</w:t>
            </w:r>
          </w:p>
        </w:tc>
        <w:tc>
          <w:tcPr>
            <w:tcW w:w="1251" w:type="dxa"/>
            <w:gridSpan w:val="2"/>
          </w:tcPr>
          <w:p w:rsidR="005469E9" w:rsidRPr="00EB1A9E" w:rsidRDefault="005469E9" w:rsidP="00605343">
            <w:pPr>
              <w:pStyle w:val="TAL"/>
              <w:keepNext w:val="0"/>
              <w:rPr>
                <w:rFonts w:cs="Arial"/>
                <w:lang w:eastAsia="zh-CN"/>
              </w:rPr>
            </w:pPr>
            <w:r w:rsidRPr="00EB1A9E">
              <w:rPr>
                <w:rFonts w:cs="Arial"/>
                <w:lang w:eastAsia="zh-CN"/>
              </w:rPr>
              <w:t>39</w:t>
            </w:r>
          </w:p>
        </w:tc>
        <w:tc>
          <w:tcPr>
            <w:tcW w:w="1253" w:type="dxa"/>
            <w:gridSpan w:val="2"/>
          </w:tcPr>
          <w:p w:rsidR="005469E9" w:rsidRPr="00EB1A9E" w:rsidRDefault="005469E9" w:rsidP="00605343">
            <w:pPr>
              <w:pStyle w:val="TAL"/>
              <w:keepNext w:val="0"/>
              <w:rPr>
                <w:rFonts w:cs="Arial"/>
                <w:lang w:eastAsia="zh-CN"/>
              </w:rPr>
            </w:pPr>
            <w:r w:rsidRPr="00EB1A9E">
              <w:rPr>
                <w:rFonts w:cs="Arial"/>
                <w:lang w:eastAsia="zh-CN"/>
              </w:rPr>
              <w:t>39</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416"/>
        </w:trPr>
        <w:tc>
          <w:tcPr>
            <w:tcW w:w="2118" w:type="dxa"/>
            <w:vMerge w:val="restart"/>
          </w:tcPr>
          <w:p w:rsidR="005469E9" w:rsidRPr="00EB1A9E" w:rsidRDefault="005469E9" w:rsidP="00605343">
            <w:pPr>
              <w:pStyle w:val="TAL"/>
              <w:keepNext w:val="0"/>
              <w:rPr>
                <w:rFonts w:cs="v4.2.0"/>
                <w:lang w:val="it-IT" w:eastAsia="zh-CN"/>
              </w:rPr>
            </w:pPr>
            <w:r w:rsidRPr="00EB1A9E">
              <w:rPr>
                <w:rFonts w:cs="v4.2.0"/>
                <w:lang w:val="it-IT" w:eastAsia="zh-CN"/>
              </w:rPr>
              <w:t>SMTC-SSB parameters on NR RF Channel 1</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1,4</w:t>
            </w:r>
          </w:p>
        </w:tc>
        <w:tc>
          <w:tcPr>
            <w:tcW w:w="2504" w:type="dxa"/>
            <w:gridSpan w:val="4"/>
          </w:tcPr>
          <w:p w:rsidR="005469E9" w:rsidRPr="00EB1A9E" w:rsidRDefault="005469E9" w:rsidP="00605343">
            <w:pPr>
              <w:pStyle w:val="TAL"/>
              <w:keepNext w:val="0"/>
              <w:rPr>
                <w:rFonts w:cs="Arial"/>
                <w:lang w:eastAsia="zh-CN"/>
              </w:rPr>
            </w:pPr>
            <w:r w:rsidRPr="00EB1A9E">
              <w:rPr>
                <w:rFonts w:cs="Arial"/>
                <w:lang w:eastAsia="zh-CN"/>
              </w:rPr>
              <w:t>SSB.1 FR1</w:t>
            </w:r>
          </w:p>
        </w:tc>
        <w:tc>
          <w:tcPr>
            <w:tcW w:w="3072" w:type="dxa"/>
          </w:tcPr>
          <w:p w:rsidR="005469E9" w:rsidRPr="00EB1A9E" w:rsidRDefault="005469E9" w:rsidP="00605343">
            <w:pPr>
              <w:pStyle w:val="TAL"/>
              <w:keepNext w:val="0"/>
              <w:rPr>
                <w:rFonts w:cs="Arial"/>
              </w:rPr>
            </w:pPr>
            <w:r w:rsidRPr="00EB1A9E">
              <w:rPr>
                <w:rFonts w:cs="Arial"/>
              </w:rPr>
              <w:t>As specified in clause A.3.10.1</w:t>
            </w:r>
          </w:p>
        </w:tc>
      </w:tr>
      <w:tr w:rsidR="005469E9" w:rsidRPr="00EB1A9E" w:rsidTr="00605343">
        <w:trPr>
          <w:cantSplit/>
          <w:trHeight w:val="416"/>
        </w:trPr>
        <w:tc>
          <w:tcPr>
            <w:tcW w:w="2117" w:type="dxa"/>
            <w:vMerge/>
          </w:tcPr>
          <w:p w:rsidR="005469E9" w:rsidRPr="00EB1A9E" w:rsidRDefault="005469E9" w:rsidP="00605343">
            <w:pPr>
              <w:pStyle w:val="TAH"/>
              <w:keepNext w:val="0"/>
              <w:jc w:val="left"/>
              <w:rPr>
                <w:rFonts w:cs="v4.2.0"/>
                <w:b w:val="0"/>
                <w:lang w:val="it-IT" w:eastAsia="zh-CN"/>
              </w:rPr>
            </w:pP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2,5</w:t>
            </w:r>
          </w:p>
        </w:tc>
        <w:tc>
          <w:tcPr>
            <w:tcW w:w="2505" w:type="dxa"/>
            <w:gridSpan w:val="4"/>
          </w:tcPr>
          <w:p w:rsidR="005469E9" w:rsidRPr="00EB1A9E" w:rsidRDefault="005469E9" w:rsidP="00605343">
            <w:pPr>
              <w:pStyle w:val="TAL"/>
              <w:keepNext w:val="0"/>
              <w:rPr>
                <w:rFonts w:cs="Arial"/>
                <w:lang w:eastAsia="zh-CN"/>
              </w:rPr>
            </w:pPr>
            <w:r w:rsidRPr="00EB1A9E">
              <w:rPr>
                <w:rFonts w:cs="Arial"/>
                <w:lang w:eastAsia="zh-CN"/>
              </w:rPr>
              <w:t>SSB.1 FR1</w:t>
            </w:r>
          </w:p>
        </w:tc>
        <w:tc>
          <w:tcPr>
            <w:tcW w:w="3072" w:type="dxa"/>
          </w:tcPr>
          <w:p w:rsidR="005469E9" w:rsidRPr="00EB1A9E" w:rsidRDefault="005469E9" w:rsidP="00605343">
            <w:pPr>
              <w:pStyle w:val="TAL"/>
              <w:keepNext w:val="0"/>
              <w:rPr>
                <w:rFonts w:cs="Arial"/>
              </w:rPr>
            </w:pPr>
            <w:r w:rsidRPr="00EB1A9E">
              <w:rPr>
                <w:rFonts w:cs="Arial"/>
              </w:rPr>
              <w:t>As specified in clause A.3.10.1</w:t>
            </w:r>
          </w:p>
        </w:tc>
      </w:tr>
      <w:tr w:rsidR="005469E9" w:rsidRPr="00EB1A9E" w:rsidTr="00605343">
        <w:trPr>
          <w:cantSplit/>
          <w:trHeight w:val="416"/>
        </w:trPr>
        <w:tc>
          <w:tcPr>
            <w:tcW w:w="2117" w:type="dxa"/>
            <w:vMerge/>
          </w:tcPr>
          <w:p w:rsidR="005469E9" w:rsidRPr="00EB1A9E" w:rsidRDefault="005469E9" w:rsidP="00605343">
            <w:pPr>
              <w:pStyle w:val="TAH"/>
              <w:keepNext w:val="0"/>
              <w:jc w:val="left"/>
              <w:rPr>
                <w:rFonts w:cs="v4.2.0"/>
                <w:b w:val="0"/>
                <w:lang w:val="it-IT" w:eastAsia="zh-CN"/>
              </w:rPr>
            </w:pP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3,6</w:t>
            </w:r>
          </w:p>
        </w:tc>
        <w:tc>
          <w:tcPr>
            <w:tcW w:w="2505" w:type="dxa"/>
            <w:gridSpan w:val="4"/>
          </w:tcPr>
          <w:p w:rsidR="005469E9" w:rsidRPr="00EB1A9E" w:rsidRDefault="005469E9" w:rsidP="00605343">
            <w:pPr>
              <w:pStyle w:val="TAL"/>
              <w:keepNext w:val="0"/>
              <w:rPr>
                <w:rFonts w:cs="Arial"/>
                <w:lang w:eastAsia="zh-CN"/>
              </w:rPr>
            </w:pPr>
            <w:r w:rsidRPr="00EB1A9E">
              <w:rPr>
                <w:rFonts w:cs="Arial"/>
                <w:lang w:eastAsia="zh-CN"/>
              </w:rPr>
              <w:t>SSB.2 FR1</w:t>
            </w:r>
          </w:p>
        </w:tc>
        <w:tc>
          <w:tcPr>
            <w:tcW w:w="3072" w:type="dxa"/>
          </w:tcPr>
          <w:p w:rsidR="005469E9" w:rsidRPr="00EB1A9E" w:rsidRDefault="005469E9" w:rsidP="00605343">
            <w:pPr>
              <w:pStyle w:val="TAL"/>
              <w:keepNext w:val="0"/>
              <w:rPr>
                <w:rFonts w:cs="Arial"/>
              </w:rPr>
            </w:pPr>
            <w:r w:rsidRPr="00EB1A9E">
              <w:rPr>
                <w:rFonts w:cs="Arial"/>
              </w:rPr>
              <w:t>As specified in clause A.3.10.1</w:t>
            </w:r>
          </w:p>
        </w:tc>
      </w:tr>
      <w:tr w:rsidR="005469E9" w:rsidRPr="00EB1A9E" w:rsidTr="00605343">
        <w:trPr>
          <w:cantSplit/>
          <w:trHeight w:val="416"/>
        </w:trPr>
        <w:tc>
          <w:tcPr>
            <w:tcW w:w="2117" w:type="dxa"/>
          </w:tcPr>
          <w:p w:rsidR="005469E9" w:rsidRPr="00EB1A9E" w:rsidRDefault="005469E9" w:rsidP="00605343">
            <w:pPr>
              <w:pStyle w:val="TAH"/>
              <w:keepNext w:val="0"/>
              <w:jc w:val="left"/>
              <w:rPr>
                <w:rFonts w:cs="v4.2.0"/>
                <w:b w:val="0"/>
                <w:lang w:val="it-IT" w:eastAsia="zh-CN"/>
              </w:rPr>
            </w:pPr>
            <w:r w:rsidRPr="00EB1A9E">
              <w:rPr>
                <w:rFonts w:cs="v4.2.0"/>
                <w:b w:val="0"/>
                <w:lang w:val="it-IT" w:eastAsia="zh-CN"/>
              </w:rPr>
              <w:t>SMTC-SSB parameters on NR RF Channel 2</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lang w:eastAsia="zh-CN"/>
              </w:rPr>
            </w:pPr>
            <w:r w:rsidRPr="00EB1A9E">
              <w:rPr>
                <w:rFonts w:cs="Arial"/>
                <w:lang w:eastAsia="zh-CN"/>
              </w:rPr>
              <w:t>SSB.1 FR2</w:t>
            </w:r>
          </w:p>
        </w:tc>
        <w:tc>
          <w:tcPr>
            <w:tcW w:w="3072" w:type="dxa"/>
          </w:tcPr>
          <w:p w:rsidR="005469E9" w:rsidRPr="00EB1A9E" w:rsidRDefault="005469E9" w:rsidP="00605343">
            <w:pPr>
              <w:pStyle w:val="TAL"/>
              <w:keepNext w:val="0"/>
              <w:rPr>
                <w:rFonts w:cs="Arial"/>
              </w:rPr>
            </w:pPr>
            <w:r w:rsidRPr="00EB1A9E">
              <w:rPr>
                <w:rFonts w:cs="Arial"/>
              </w:rPr>
              <w:t>As specified in clause A.3.10.2</w:t>
            </w:r>
          </w:p>
        </w:tc>
      </w:tr>
      <w:tr w:rsidR="005469E9" w:rsidRPr="00EB1A9E" w:rsidTr="00605343">
        <w:trPr>
          <w:cantSplit/>
          <w:trHeight w:val="198"/>
        </w:trPr>
        <w:tc>
          <w:tcPr>
            <w:tcW w:w="2117" w:type="dxa"/>
          </w:tcPr>
          <w:p w:rsidR="005469E9" w:rsidRPr="00EB1A9E" w:rsidRDefault="005469E9" w:rsidP="00605343">
            <w:pPr>
              <w:pStyle w:val="TAL"/>
              <w:keepNext w:val="0"/>
              <w:rPr>
                <w:rFonts w:cs="Arial"/>
              </w:rPr>
            </w:pPr>
            <w:r w:rsidRPr="00EB1A9E">
              <w:rPr>
                <w:i/>
              </w:rPr>
              <w:t>offsetMO</w:t>
            </w:r>
          </w:p>
        </w:tc>
        <w:tc>
          <w:tcPr>
            <w:tcW w:w="596" w:type="dxa"/>
          </w:tcPr>
          <w:p w:rsidR="005469E9" w:rsidRPr="00EB1A9E" w:rsidRDefault="005469E9" w:rsidP="00605343">
            <w:pPr>
              <w:pStyle w:val="TAL"/>
              <w:keepNext w:val="0"/>
              <w:rPr>
                <w:rFonts w:cs="Arial"/>
              </w:rPr>
            </w:pPr>
            <w:r w:rsidRPr="00EB1A9E">
              <w:rPr>
                <w:rFonts w:cs="Arial"/>
              </w:rPr>
              <w:t>dB</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6</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Hysteresis</w:t>
            </w:r>
          </w:p>
        </w:tc>
        <w:tc>
          <w:tcPr>
            <w:tcW w:w="596" w:type="dxa"/>
          </w:tcPr>
          <w:p w:rsidR="005469E9" w:rsidRPr="00EB1A9E" w:rsidRDefault="005469E9" w:rsidP="00605343">
            <w:pPr>
              <w:pStyle w:val="TAL"/>
              <w:keepNext w:val="0"/>
              <w:rPr>
                <w:rFonts w:cs="Arial"/>
              </w:rPr>
            </w:pPr>
            <w:r w:rsidRPr="00EB1A9E">
              <w:rPr>
                <w:rFonts w:cs="Arial"/>
              </w:rPr>
              <w:t>dB</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0</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i/>
              </w:rPr>
              <w:t>a4-Threshold</w:t>
            </w:r>
          </w:p>
        </w:tc>
        <w:tc>
          <w:tcPr>
            <w:tcW w:w="596" w:type="dxa"/>
          </w:tcPr>
          <w:p w:rsidR="005469E9" w:rsidRPr="00EB1A9E" w:rsidRDefault="005469E9" w:rsidP="00605343">
            <w:pPr>
              <w:pStyle w:val="TAL"/>
              <w:keepNext w:val="0"/>
              <w:rPr>
                <w:rFonts w:cs="Arial"/>
              </w:rPr>
            </w:pPr>
            <w:r w:rsidRPr="00EB1A9E">
              <w:rPr>
                <w:rFonts w:cs="Arial"/>
              </w:rPr>
              <w:t>dBm</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del w:id="245" w:author="Li, Qiming" w:date="2019-09-30T19:04:00Z">
              <w:r w:rsidRPr="00EE2745" w:rsidDel="00C87A27">
                <w:rPr>
                  <w:rFonts w:cs="Arial"/>
                </w:rPr>
                <w:delText>TBD</w:delText>
              </w:r>
            </w:del>
            <w:ins w:id="246" w:author="Li, Qiming" w:date="2019-09-30T19:04:00Z">
              <w:r w:rsidRPr="00EE2745">
                <w:rPr>
                  <w:rFonts w:cs="Arial"/>
                </w:rPr>
                <w:t>[-120]</w:t>
              </w:r>
            </w:ins>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CP length</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Normal</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198"/>
        </w:trPr>
        <w:tc>
          <w:tcPr>
            <w:tcW w:w="2117" w:type="dxa"/>
          </w:tcPr>
          <w:p w:rsidR="005469E9" w:rsidRPr="00EB1A9E" w:rsidRDefault="005469E9" w:rsidP="00605343">
            <w:pPr>
              <w:pStyle w:val="TAL"/>
              <w:keepNext w:val="0"/>
              <w:rPr>
                <w:rFonts w:cs="Arial"/>
              </w:rPr>
            </w:pPr>
            <w:r w:rsidRPr="00EB1A9E">
              <w:rPr>
                <w:rFonts w:cs="Arial"/>
              </w:rPr>
              <w:t>TimeToTrigger</w:t>
            </w:r>
          </w:p>
        </w:tc>
        <w:tc>
          <w:tcPr>
            <w:tcW w:w="596" w:type="dxa"/>
          </w:tcPr>
          <w:p w:rsidR="005469E9" w:rsidRPr="00EB1A9E" w:rsidRDefault="005469E9" w:rsidP="00605343">
            <w:pPr>
              <w:pStyle w:val="TAL"/>
              <w:keepNext w:val="0"/>
              <w:rPr>
                <w:rFonts w:cs="Arial"/>
              </w:rPr>
            </w:pPr>
            <w:r w:rsidRPr="00EB1A9E">
              <w:rPr>
                <w:rFonts w:cs="Arial"/>
              </w:rPr>
              <w:t>s</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0</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Filter coefficient</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0</w:t>
            </w:r>
          </w:p>
        </w:tc>
        <w:tc>
          <w:tcPr>
            <w:tcW w:w="3072" w:type="dxa"/>
          </w:tcPr>
          <w:p w:rsidR="005469E9" w:rsidRPr="00EB1A9E" w:rsidRDefault="005469E9" w:rsidP="00605343">
            <w:pPr>
              <w:pStyle w:val="TAL"/>
              <w:keepNext w:val="0"/>
              <w:rPr>
                <w:rFonts w:cs="Arial"/>
              </w:rPr>
            </w:pPr>
            <w:r w:rsidRPr="00EB1A9E">
              <w:rPr>
                <w:rFonts w:cs="Arial"/>
              </w:rPr>
              <w:t>L3 filtering is not used</w:t>
            </w: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DRX</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1,2,3,4,5,6</w:t>
            </w:r>
          </w:p>
        </w:tc>
        <w:tc>
          <w:tcPr>
            <w:tcW w:w="626" w:type="dxa"/>
          </w:tcPr>
          <w:p w:rsidR="005469E9" w:rsidRPr="00EB1A9E" w:rsidRDefault="005469E9" w:rsidP="00605343">
            <w:pPr>
              <w:pStyle w:val="TAL"/>
              <w:keepNext w:val="0"/>
              <w:rPr>
                <w:rFonts w:cs="Arial"/>
              </w:rPr>
            </w:pPr>
            <w:r w:rsidRPr="00EB1A9E">
              <w:rPr>
                <w:rFonts w:cs="Arial"/>
              </w:rPr>
              <w:t>DRX.1</w:t>
            </w:r>
          </w:p>
        </w:tc>
        <w:tc>
          <w:tcPr>
            <w:tcW w:w="626" w:type="dxa"/>
          </w:tcPr>
          <w:p w:rsidR="005469E9" w:rsidRPr="00EB1A9E" w:rsidRDefault="005469E9" w:rsidP="00605343">
            <w:pPr>
              <w:pStyle w:val="TAL"/>
              <w:keepNext w:val="0"/>
              <w:rPr>
                <w:rFonts w:cs="Arial"/>
              </w:rPr>
            </w:pPr>
            <w:r w:rsidRPr="00EB1A9E">
              <w:rPr>
                <w:rFonts w:cs="Arial"/>
              </w:rPr>
              <w:t>DRX.2</w:t>
            </w:r>
          </w:p>
        </w:tc>
        <w:tc>
          <w:tcPr>
            <w:tcW w:w="626" w:type="dxa"/>
          </w:tcPr>
          <w:p w:rsidR="005469E9" w:rsidRPr="00EB1A9E" w:rsidRDefault="005469E9" w:rsidP="00605343">
            <w:pPr>
              <w:pStyle w:val="TAL"/>
              <w:keepNext w:val="0"/>
              <w:rPr>
                <w:rFonts w:cs="Arial"/>
              </w:rPr>
            </w:pPr>
            <w:r w:rsidRPr="00EB1A9E">
              <w:rPr>
                <w:rFonts w:cs="Arial"/>
              </w:rPr>
              <w:t>DRX.1</w:t>
            </w:r>
          </w:p>
        </w:tc>
        <w:tc>
          <w:tcPr>
            <w:tcW w:w="627" w:type="dxa"/>
          </w:tcPr>
          <w:p w:rsidR="005469E9" w:rsidRPr="00EB1A9E" w:rsidRDefault="005469E9" w:rsidP="00605343">
            <w:pPr>
              <w:pStyle w:val="TAL"/>
              <w:keepNext w:val="0"/>
              <w:rPr>
                <w:rFonts w:cs="Arial"/>
              </w:rPr>
            </w:pPr>
            <w:r w:rsidRPr="00EB1A9E">
              <w:rPr>
                <w:rFonts w:cs="Arial"/>
              </w:rPr>
              <w:t>DRX.2</w:t>
            </w:r>
          </w:p>
        </w:tc>
        <w:tc>
          <w:tcPr>
            <w:tcW w:w="3072" w:type="dxa"/>
          </w:tcPr>
          <w:p w:rsidR="005469E9" w:rsidRPr="00EB1A9E" w:rsidRDefault="005469E9" w:rsidP="00605343">
            <w:pPr>
              <w:pStyle w:val="TAL"/>
              <w:keepNext w:val="0"/>
              <w:rPr>
                <w:rFonts w:cs="Arial"/>
              </w:rPr>
            </w:pPr>
            <w:r w:rsidRPr="00EB1A9E">
              <w:rPr>
                <w:rFonts w:cs="Arial"/>
              </w:rPr>
              <w:t>As specified in clause A.3.3</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Pr>
                <w:rFonts w:cs="Arial"/>
              </w:rPr>
              <w:t>Setup 1</w:t>
            </w:r>
          </w:p>
        </w:tc>
        <w:tc>
          <w:tcPr>
            <w:tcW w:w="626" w:type="dxa"/>
          </w:tcPr>
          <w:p w:rsidR="005469E9" w:rsidRPr="00EE2745" w:rsidRDefault="005469E9" w:rsidP="00EE2745">
            <w:pPr>
              <w:pStyle w:val="TAL"/>
              <w:rPr>
                <w:rFonts w:cs="Arial"/>
              </w:rPr>
            </w:pPr>
            <w:r w:rsidRPr="00EE2745">
              <w:rPr>
                <w:rFonts w:cs="Arial"/>
              </w:rPr>
              <w:t xml:space="preserve">Setup </w:t>
            </w:r>
            <w:del w:id="247" w:author="Li, Qiming" w:date="2019-11-08T17:52:00Z">
              <w:r w:rsidR="00EE2745" w:rsidRPr="00EE2745" w:rsidDel="00EE2745">
                <w:rPr>
                  <w:rFonts w:cs="Arial"/>
                </w:rPr>
                <w:delText>3</w:delText>
              </w:r>
            </w:del>
            <w:ins w:id="248" w:author="Li, Qiming" w:date="2019-11-08T17:52:00Z">
              <w:r w:rsidR="00EE2745">
                <w:rPr>
                  <w:rFonts w:cs="Arial"/>
                </w:rPr>
                <w:t>1</w:t>
              </w:r>
            </w:ins>
          </w:p>
        </w:tc>
        <w:tc>
          <w:tcPr>
            <w:tcW w:w="626" w:type="dxa"/>
          </w:tcPr>
          <w:p w:rsidR="005469E9" w:rsidRPr="00EE2745" w:rsidRDefault="005469E9" w:rsidP="00605343">
            <w:pPr>
              <w:pStyle w:val="TAL"/>
              <w:rPr>
                <w:rFonts w:cs="Arial"/>
              </w:rPr>
            </w:pPr>
            <w:r w:rsidRPr="00EE2745">
              <w:rPr>
                <w:rFonts w:cs="Arial"/>
              </w:rPr>
              <w:t>Setup 1</w:t>
            </w:r>
          </w:p>
        </w:tc>
        <w:tc>
          <w:tcPr>
            <w:tcW w:w="627" w:type="dxa"/>
          </w:tcPr>
          <w:p w:rsidR="005469E9" w:rsidRPr="00EE2745" w:rsidRDefault="005469E9" w:rsidP="00EE2745">
            <w:pPr>
              <w:pStyle w:val="TAL"/>
              <w:rPr>
                <w:rFonts w:cs="Arial"/>
              </w:rPr>
            </w:pPr>
            <w:r w:rsidRPr="00EE2745">
              <w:rPr>
                <w:rFonts w:cs="Arial"/>
              </w:rPr>
              <w:t xml:space="preserve">Setup </w:t>
            </w:r>
            <w:del w:id="249" w:author="Li, Qiming" w:date="2019-11-08T17:52:00Z">
              <w:r w:rsidR="00EE2745" w:rsidRPr="00EE2745" w:rsidDel="00EE2745">
                <w:rPr>
                  <w:rFonts w:cs="Arial"/>
                </w:rPr>
                <w:delText>3</w:delText>
              </w:r>
            </w:del>
            <w:ins w:id="250" w:author="Li, Qiming" w:date="2019-11-08T17:52:00Z">
              <w:r w:rsidR="00EE2745">
                <w:rPr>
                  <w:rFonts w:cs="Arial"/>
                </w:rPr>
                <w:t>1</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keepNext w:val="0"/>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v4.2.0"/>
              </w:rPr>
            </w:pPr>
            <w:r w:rsidRPr="00EB1A9E">
              <w:rPr>
                <w:rFonts w:cs="Arial"/>
              </w:rPr>
              <w:t>Config 1,2,3,4,5,6</w:t>
            </w:r>
          </w:p>
        </w:tc>
        <w:tc>
          <w:tcPr>
            <w:tcW w:w="2505" w:type="dxa"/>
            <w:gridSpan w:val="4"/>
          </w:tcPr>
          <w:p w:rsidR="005469E9" w:rsidRPr="00EB1A9E" w:rsidRDefault="005469E9" w:rsidP="00605343">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keepNext w:val="0"/>
              <w:rPr>
                <w:rFonts w:cs="v4.2.0"/>
                <w:lang w:eastAsia="zh-CN"/>
              </w:rPr>
            </w:pPr>
            <w:r w:rsidRPr="00EB1A9E">
              <w:rPr>
                <w:rFonts w:cs="v4.2.0"/>
                <w:lang w:eastAsia="zh-CN"/>
              </w:rPr>
              <w:t>Synchronous EN-DC</w:t>
            </w:r>
          </w:p>
        </w:tc>
      </w:tr>
      <w:tr w:rsidR="005469E9" w:rsidRPr="00EB1A9E" w:rsidTr="00605343">
        <w:trPr>
          <w:cantSplit/>
          <w:trHeight w:val="614"/>
        </w:trPr>
        <w:tc>
          <w:tcPr>
            <w:tcW w:w="2117" w:type="dxa"/>
            <w:vMerge w:val="restart"/>
          </w:tcPr>
          <w:p w:rsidR="005469E9" w:rsidRPr="00EB1A9E" w:rsidRDefault="005469E9" w:rsidP="00605343">
            <w:pPr>
              <w:pStyle w:val="TAL"/>
              <w:keepNext w:val="0"/>
              <w:rPr>
                <w:rFonts w:cs="Arial"/>
              </w:rPr>
            </w:pPr>
            <w:r w:rsidRPr="00EB1A9E">
              <w:rPr>
                <w:rFonts w:cs="Arial"/>
              </w:rPr>
              <w:t>Time offset between serving and neighbour cells</w:t>
            </w: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v4.2.0"/>
              </w:rPr>
            </w:pPr>
            <w:r w:rsidRPr="00EB1A9E">
              <w:rPr>
                <w:rFonts w:cs="Arial"/>
              </w:rPr>
              <w:t>Config 1,4</w:t>
            </w:r>
          </w:p>
        </w:tc>
        <w:tc>
          <w:tcPr>
            <w:tcW w:w="2505" w:type="dxa"/>
            <w:gridSpan w:val="4"/>
          </w:tcPr>
          <w:p w:rsidR="005469E9" w:rsidRPr="00EB1A9E" w:rsidRDefault="005469E9" w:rsidP="00605343">
            <w:pPr>
              <w:pStyle w:val="TAL"/>
              <w:keepNext w:val="0"/>
              <w:rPr>
                <w:rFonts w:cs="Arial"/>
              </w:rPr>
            </w:pPr>
            <w:r w:rsidRPr="00EB1A9E">
              <w:rPr>
                <w:rFonts w:cs="v4.2.0"/>
              </w:rPr>
              <w:t>3ms</w:t>
            </w:r>
          </w:p>
        </w:tc>
        <w:tc>
          <w:tcPr>
            <w:tcW w:w="3072" w:type="dxa"/>
          </w:tcPr>
          <w:p w:rsidR="005469E9" w:rsidRPr="00EB1A9E" w:rsidRDefault="005469E9" w:rsidP="00605343">
            <w:pPr>
              <w:pStyle w:val="TAL"/>
              <w:keepNext w:val="0"/>
              <w:rPr>
                <w:rFonts w:cs="v4.2.0"/>
              </w:rPr>
            </w:pPr>
            <w:r w:rsidRPr="00EB1A9E">
              <w:rPr>
                <w:rFonts w:cs="v4.2.0"/>
              </w:rPr>
              <w:t>Asynchronous cells.</w:t>
            </w:r>
          </w:p>
          <w:p w:rsidR="005469E9" w:rsidRPr="00EB1A9E" w:rsidRDefault="005469E9" w:rsidP="00605343">
            <w:pPr>
              <w:pStyle w:val="TAL"/>
              <w:keepNext w:val="0"/>
              <w:rPr>
                <w:rFonts w:cs="Arial"/>
              </w:rPr>
            </w:pPr>
            <w:r w:rsidRPr="00EB1A9E">
              <w:rPr>
                <w:rFonts w:cs="v4.2.0"/>
              </w:rPr>
              <w:t>The timing of Cell 3 is 3ms later than the timing of Cell 2.</w:t>
            </w:r>
          </w:p>
        </w:tc>
      </w:tr>
      <w:tr w:rsidR="005469E9" w:rsidRPr="00EB1A9E" w:rsidTr="00605343">
        <w:trPr>
          <w:cantSplit/>
          <w:trHeight w:val="614"/>
        </w:trPr>
        <w:tc>
          <w:tcPr>
            <w:tcW w:w="2117" w:type="dxa"/>
            <w:vMerge/>
          </w:tcPr>
          <w:p w:rsidR="005469E9" w:rsidRPr="00EB1A9E" w:rsidRDefault="005469E9" w:rsidP="00605343">
            <w:pPr>
              <w:pStyle w:val="TAL"/>
              <w:keepNext w:val="0"/>
              <w:rPr>
                <w:rFonts w:cs="Arial"/>
              </w:rPr>
            </w:pPr>
          </w:p>
        </w:tc>
        <w:tc>
          <w:tcPr>
            <w:tcW w:w="596" w:type="dxa"/>
          </w:tcPr>
          <w:p w:rsidR="005469E9" w:rsidRPr="00EB1A9E" w:rsidRDefault="005469E9" w:rsidP="00605343">
            <w:pPr>
              <w:pStyle w:val="TAL"/>
              <w:keepNext w:val="0"/>
              <w:rPr>
                <w:rFonts w:cs="Arial"/>
              </w:rPr>
            </w:pPr>
          </w:p>
        </w:tc>
        <w:tc>
          <w:tcPr>
            <w:tcW w:w="1251" w:type="dxa"/>
          </w:tcPr>
          <w:p w:rsidR="005469E9" w:rsidRPr="00EB1A9E" w:rsidRDefault="005469E9" w:rsidP="00605343">
            <w:pPr>
              <w:pStyle w:val="TAL"/>
              <w:keepNext w:val="0"/>
              <w:rPr>
                <w:rFonts w:cs="Arial"/>
              </w:rPr>
            </w:pPr>
            <w:r w:rsidRPr="00EB1A9E">
              <w:rPr>
                <w:rFonts w:cs="Arial"/>
              </w:rPr>
              <w:t>Config 2,3,5,6</w:t>
            </w:r>
          </w:p>
        </w:tc>
        <w:tc>
          <w:tcPr>
            <w:tcW w:w="2505" w:type="dxa"/>
            <w:gridSpan w:val="4"/>
          </w:tcPr>
          <w:p w:rsidR="005469E9" w:rsidRPr="00EB1A9E" w:rsidRDefault="005469E9" w:rsidP="00605343">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keepNext w:val="0"/>
              <w:rPr>
                <w:rFonts w:cs="v4.2.0"/>
              </w:rPr>
            </w:pPr>
            <w:r w:rsidRPr="00EB1A9E">
              <w:rPr>
                <w:rFonts w:cs="v4.2.0"/>
              </w:rPr>
              <w:t>Synchronous cells.</w:t>
            </w:r>
          </w:p>
          <w:p w:rsidR="005469E9" w:rsidRPr="00EB1A9E" w:rsidRDefault="005469E9" w:rsidP="00605343">
            <w:pPr>
              <w:pStyle w:val="TAL"/>
              <w:keepNext w:val="0"/>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T1</w:t>
            </w:r>
          </w:p>
        </w:tc>
        <w:tc>
          <w:tcPr>
            <w:tcW w:w="596" w:type="dxa"/>
          </w:tcPr>
          <w:p w:rsidR="005469E9" w:rsidRPr="00EB1A9E" w:rsidRDefault="005469E9" w:rsidP="00605343">
            <w:pPr>
              <w:pStyle w:val="TAL"/>
              <w:keepNext w:val="0"/>
              <w:rPr>
                <w:rFonts w:cs="Arial"/>
              </w:rPr>
            </w:pPr>
            <w:r w:rsidRPr="00EB1A9E">
              <w:rPr>
                <w:rFonts w:cs="Arial"/>
              </w:rPr>
              <w:t>s</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2505" w:type="dxa"/>
            <w:gridSpan w:val="4"/>
          </w:tcPr>
          <w:p w:rsidR="005469E9" w:rsidRPr="00EB1A9E" w:rsidRDefault="005469E9" w:rsidP="00605343">
            <w:pPr>
              <w:pStyle w:val="TAL"/>
              <w:keepNext w:val="0"/>
              <w:rPr>
                <w:rFonts w:cs="Arial"/>
              </w:rPr>
            </w:pPr>
            <w:r w:rsidRPr="00EB1A9E">
              <w:rPr>
                <w:rFonts w:cs="Arial"/>
              </w:rPr>
              <w:t>5</w:t>
            </w:r>
          </w:p>
        </w:tc>
        <w:tc>
          <w:tcPr>
            <w:tcW w:w="3072" w:type="dxa"/>
          </w:tcPr>
          <w:p w:rsidR="005469E9" w:rsidRPr="00EB1A9E" w:rsidRDefault="005469E9" w:rsidP="00605343">
            <w:pPr>
              <w:pStyle w:val="TAL"/>
              <w:keepNext w:val="0"/>
              <w:rPr>
                <w:rFonts w:cs="Arial"/>
              </w:rPr>
            </w:pPr>
          </w:p>
        </w:tc>
      </w:tr>
      <w:tr w:rsidR="005469E9" w:rsidRPr="00EB1A9E" w:rsidTr="00605343">
        <w:trPr>
          <w:cantSplit/>
          <w:trHeight w:val="208"/>
        </w:trPr>
        <w:tc>
          <w:tcPr>
            <w:tcW w:w="2117" w:type="dxa"/>
          </w:tcPr>
          <w:p w:rsidR="005469E9" w:rsidRPr="00EB1A9E" w:rsidRDefault="005469E9" w:rsidP="00605343">
            <w:pPr>
              <w:pStyle w:val="TAL"/>
              <w:keepNext w:val="0"/>
              <w:rPr>
                <w:rFonts w:cs="Arial"/>
              </w:rPr>
            </w:pPr>
            <w:r w:rsidRPr="00EB1A9E">
              <w:rPr>
                <w:rFonts w:cs="Arial"/>
              </w:rPr>
              <w:t>T2</w:t>
            </w:r>
          </w:p>
        </w:tc>
        <w:tc>
          <w:tcPr>
            <w:tcW w:w="596" w:type="dxa"/>
          </w:tcPr>
          <w:p w:rsidR="005469E9" w:rsidRPr="00EB1A9E" w:rsidRDefault="005469E9" w:rsidP="00605343">
            <w:pPr>
              <w:pStyle w:val="TAL"/>
              <w:keepNext w:val="0"/>
              <w:rPr>
                <w:rFonts w:cs="Arial"/>
              </w:rPr>
            </w:pPr>
            <w:r w:rsidRPr="00EB1A9E">
              <w:rPr>
                <w:rFonts w:cs="Arial"/>
              </w:rPr>
              <w:t>s</w:t>
            </w:r>
          </w:p>
        </w:tc>
        <w:tc>
          <w:tcPr>
            <w:tcW w:w="1251" w:type="dxa"/>
          </w:tcPr>
          <w:p w:rsidR="005469E9" w:rsidRPr="00EB1A9E" w:rsidRDefault="005469E9" w:rsidP="00605343">
            <w:pPr>
              <w:pStyle w:val="TAL"/>
              <w:keepNext w:val="0"/>
              <w:rPr>
                <w:rFonts w:cs="Arial"/>
              </w:rPr>
            </w:pPr>
            <w:r w:rsidRPr="00EB1A9E">
              <w:rPr>
                <w:rFonts w:cs="Arial"/>
              </w:rPr>
              <w:t>Config 1,2,3,4,5,6</w:t>
            </w:r>
          </w:p>
        </w:tc>
        <w:tc>
          <w:tcPr>
            <w:tcW w:w="626" w:type="dxa"/>
          </w:tcPr>
          <w:p w:rsidR="005469E9" w:rsidRPr="00EB1A9E" w:rsidRDefault="005469E9" w:rsidP="00605343">
            <w:pPr>
              <w:pStyle w:val="TAL"/>
              <w:keepNext w:val="0"/>
              <w:rPr>
                <w:rFonts w:cs="Arial"/>
              </w:rPr>
            </w:pPr>
            <w:r w:rsidRPr="00EB1A9E">
              <w:rPr>
                <w:rFonts w:cs="Arial"/>
              </w:rPr>
              <w:t>8 for PC1;</w:t>
            </w:r>
          </w:p>
          <w:p w:rsidR="005469E9" w:rsidRPr="00EB1A9E" w:rsidRDefault="005469E9" w:rsidP="00605343">
            <w:pPr>
              <w:pStyle w:val="TAL"/>
              <w:keepNext w:val="0"/>
              <w:rPr>
                <w:rFonts w:cs="Arial"/>
              </w:rPr>
            </w:pPr>
            <w:r w:rsidRPr="00EB1A9E">
              <w:rPr>
                <w:rFonts w:cs="Arial"/>
              </w:rPr>
              <w:t>5 for other PC</w:t>
            </w:r>
          </w:p>
        </w:tc>
        <w:tc>
          <w:tcPr>
            <w:tcW w:w="626" w:type="dxa"/>
          </w:tcPr>
          <w:p w:rsidR="005469E9" w:rsidRPr="00EB1A9E" w:rsidRDefault="005469E9" w:rsidP="00605343">
            <w:pPr>
              <w:pStyle w:val="TAL"/>
              <w:keepNext w:val="0"/>
              <w:rPr>
                <w:rFonts w:cs="Arial"/>
              </w:rPr>
            </w:pPr>
            <w:r w:rsidRPr="00EB1A9E">
              <w:rPr>
                <w:rFonts w:cs="Arial"/>
              </w:rPr>
              <w:t>82 for PC1; 52 for other PC</w:t>
            </w:r>
          </w:p>
        </w:tc>
        <w:tc>
          <w:tcPr>
            <w:tcW w:w="626" w:type="dxa"/>
          </w:tcPr>
          <w:p w:rsidR="005469E9" w:rsidRPr="00EB1A9E" w:rsidRDefault="005469E9" w:rsidP="00605343">
            <w:pPr>
              <w:pStyle w:val="TAL"/>
              <w:keepNext w:val="0"/>
              <w:rPr>
                <w:rFonts w:cs="Arial"/>
              </w:rPr>
            </w:pPr>
            <w:r w:rsidRPr="00EB1A9E">
              <w:rPr>
                <w:rFonts w:cs="Arial"/>
              </w:rPr>
              <w:t>8 for PC1;</w:t>
            </w:r>
          </w:p>
          <w:p w:rsidR="005469E9" w:rsidRPr="00EB1A9E" w:rsidRDefault="005469E9" w:rsidP="00605343">
            <w:pPr>
              <w:pStyle w:val="TAL"/>
              <w:keepNext w:val="0"/>
              <w:rPr>
                <w:rFonts w:cs="Arial"/>
              </w:rPr>
            </w:pPr>
            <w:r w:rsidRPr="00EB1A9E">
              <w:rPr>
                <w:rFonts w:cs="Arial"/>
              </w:rPr>
              <w:t>5 for other PC</w:t>
            </w:r>
          </w:p>
        </w:tc>
        <w:tc>
          <w:tcPr>
            <w:tcW w:w="627" w:type="dxa"/>
          </w:tcPr>
          <w:p w:rsidR="005469E9" w:rsidRPr="00EB1A9E" w:rsidRDefault="005469E9" w:rsidP="00605343">
            <w:pPr>
              <w:pStyle w:val="TAL"/>
              <w:keepNext w:val="0"/>
              <w:rPr>
                <w:rFonts w:cs="Arial"/>
              </w:rPr>
            </w:pPr>
            <w:r w:rsidRPr="00EB1A9E">
              <w:rPr>
                <w:rFonts w:cs="Arial"/>
              </w:rPr>
              <w:t>82 for PC1; 52 for other PC</w:t>
            </w:r>
          </w:p>
        </w:tc>
        <w:tc>
          <w:tcPr>
            <w:tcW w:w="3072" w:type="dxa"/>
          </w:tcPr>
          <w:p w:rsidR="005469E9" w:rsidRPr="00EB1A9E" w:rsidRDefault="005469E9" w:rsidP="00605343">
            <w:pPr>
              <w:pStyle w:val="TAL"/>
              <w:keepNext w:val="0"/>
              <w:rPr>
                <w:rFonts w:cs="Arial"/>
              </w:rPr>
            </w:pPr>
          </w:p>
        </w:tc>
      </w:tr>
    </w:tbl>
    <w:p w:rsidR="005469E9" w:rsidRPr="00EB1A9E" w:rsidRDefault="005469E9" w:rsidP="005469E9"/>
    <w:p w:rsidR="005469E9" w:rsidRPr="00EB1A9E" w:rsidRDefault="005469E9" w:rsidP="005469E9">
      <w:pPr>
        <w:pStyle w:val="TH"/>
      </w:pPr>
      <w:r w:rsidRPr="00EB1A9E">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rPr>
                <w:rFonts w:cs="Arial"/>
              </w:rPr>
            </w:pPr>
            <w:r w:rsidRPr="00EB1A9E">
              <w:t>Cell 2</w:t>
            </w:r>
          </w:p>
        </w:tc>
        <w:tc>
          <w:tcPr>
            <w:tcW w:w="2201" w:type="dxa"/>
            <w:gridSpan w:val="2"/>
            <w:tcBorders>
              <w:top w:val="single" w:sz="4" w:space="0" w:color="auto"/>
              <w:right w:val="single" w:sz="4" w:space="0" w:color="auto"/>
            </w:tcBorders>
          </w:tcPr>
          <w:p w:rsidR="005469E9" w:rsidRPr="00EB1A9E" w:rsidRDefault="005469E9" w:rsidP="00605343">
            <w:pPr>
              <w:pStyle w:val="TAH"/>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rPr>
                <w:rFonts w:cs="Arial"/>
              </w:rPr>
            </w:pPr>
          </w:p>
        </w:tc>
        <w:tc>
          <w:tcPr>
            <w:tcW w:w="876" w:type="dxa"/>
            <w:vMerge/>
            <w:tcBorders>
              <w:bottom w:val="single" w:sz="4" w:space="0" w:color="auto"/>
            </w:tcBorders>
          </w:tcPr>
          <w:p w:rsidR="005469E9" w:rsidRPr="00EB1A9E" w:rsidRDefault="005469E9" w:rsidP="00605343">
            <w:pPr>
              <w:pStyle w:val="TAH"/>
              <w:rPr>
                <w:rFonts w:cs="Arial"/>
              </w:rPr>
            </w:pPr>
          </w:p>
        </w:tc>
        <w:tc>
          <w:tcPr>
            <w:tcW w:w="1281" w:type="dxa"/>
            <w:vMerge/>
            <w:tcBorders>
              <w:bottom w:val="single" w:sz="4" w:space="0" w:color="auto"/>
            </w:tcBorders>
          </w:tcPr>
          <w:p w:rsidR="005469E9" w:rsidRPr="00EB1A9E" w:rsidRDefault="005469E9" w:rsidP="00605343">
            <w:pPr>
              <w:pStyle w:val="TAH"/>
            </w:pPr>
          </w:p>
        </w:tc>
        <w:tc>
          <w:tcPr>
            <w:tcW w:w="984" w:type="dxa"/>
            <w:tcBorders>
              <w:bottom w:val="single" w:sz="4" w:space="0" w:color="auto"/>
            </w:tcBorders>
          </w:tcPr>
          <w:p w:rsidR="005469E9" w:rsidRPr="00EB1A9E" w:rsidRDefault="005469E9" w:rsidP="00605343">
            <w:pPr>
              <w:pStyle w:val="TAH"/>
              <w:rPr>
                <w:rFonts w:cs="Arial"/>
              </w:rPr>
            </w:pPr>
            <w:r w:rsidRPr="00EB1A9E">
              <w:t>T1</w:t>
            </w:r>
          </w:p>
        </w:tc>
        <w:tc>
          <w:tcPr>
            <w:tcW w:w="978" w:type="dxa"/>
            <w:tcBorders>
              <w:bottom w:val="single" w:sz="4" w:space="0" w:color="auto"/>
            </w:tcBorders>
          </w:tcPr>
          <w:p w:rsidR="005469E9" w:rsidRPr="00EB1A9E" w:rsidRDefault="005469E9" w:rsidP="00605343">
            <w:pPr>
              <w:pStyle w:val="TAH"/>
              <w:rPr>
                <w:rFonts w:cs="Arial"/>
              </w:rPr>
            </w:pPr>
            <w:r w:rsidRPr="00EB1A9E">
              <w:t>T2</w:t>
            </w:r>
          </w:p>
        </w:tc>
        <w:tc>
          <w:tcPr>
            <w:tcW w:w="990" w:type="dxa"/>
            <w:tcBorders>
              <w:bottom w:val="single" w:sz="4" w:space="0" w:color="auto"/>
            </w:tcBorders>
          </w:tcPr>
          <w:p w:rsidR="005469E9" w:rsidRPr="00EB1A9E" w:rsidRDefault="005469E9" w:rsidP="00605343">
            <w:pPr>
              <w:pStyle w:val="TAH"/>
              <w:rPr>
                <w:rFonts w:cs="Arial"/>
              </w:rPr>
            </w:pPr>
            <w:r w:rsidRPr="00EB1A9E">
              <w:t>T1</w:t>
            </w:r>
          </w:p>
        </w:tc>
        <w:tc>
          <w:tcPr>
            <w:tcW w:w="1211" w:type="dxa"/>
            <w:tcBorders>
              <w:bottom w:val="single" w:sz="4" w:space="0" w:color="auto"/>
            </w:tcBorders>
          </w:tcPr>
          <w:p w:rsidR="005469E9" w:rsidRPr="00EB1A9E" w:rsidRDefault="005469E9" w:rsidP="00605343">
            <w:pPr>
              <w:pStyle w:val="TAH"/>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1,4</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FDD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2,3,5,6</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vMerge w:val="restart"/>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vMerge w:val="restart"/>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7"/>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36"/>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2,5</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3,6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TDDConf.2.1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6" w:type="dxa"/>
            <w:vMerge w:val="restart"/>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SR.1.1 FDD</w:t>
            </w:r>
            <w:r w:rsidRPr="00EB1A9E">
              <w:rPr>
                <w:lang w:val="en-US"/>
              </w:rPr>
              <w:t xml:space="preserve"> </w:t>
            </w:r>
          </w:p>
        </w:tc>
        <w:tc>
          <w:tcPr>
            <w:tcW w:w="2201" w:type="dxa"/>
            <w:gridSpan w:val="2"/>
            <w:vMerge w:val="restart"/>
          </w:tcPr>
          <w:p w:rsidR="005469E9" w:rsidRPr="00EB1A9E" w:rsidRDefault="005469E9" w:rsidP="00605343">
            <w:pPr>
              <w:pStyle w:val="TAC"/>
              <w:keepNext w:val="0"/>
            </w:pPr>
            <w:r w:rsidRPr="00EB1A9E">
              <w:t>-</w:t>
            </w:r>
          </w:p>
        </w:tc>
      </w:tr>
      <w:tr w:rsidR="005469E9" w:rsidRPr="00EB1A9E" w:rsidTr="00605343">
        <w:trPr>
          <w:cantSplit/>
          <w:trHeight w:val="232"/>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SR.1.1 TDD</w:t>
            </w:r>
          </w:p>
        </w:tc>
        <w:tc>
          <w:tcPr>
            <w:tcW w:w="2201" w:type="dxa"/>
            <w:gridSpan w:val="2"/>
            <w:vMerge/>
          </w:tcPr>
          <w:p w:rsidR="005469E9" w:rsidRPr="00EB1A9E" w:rsidRDefault="005469E9" w:rsidP="00605343">
            <w:pPr>
              <w:pStyle w:val="TAC"/>
              <w:keepNext w:val="0"/>
            </w:pPr>
          </w:p>
        </w:tc>
      </w:tr>
      <w:tr w:rsidR="005469E9" w:rsidRPr="00EB1A9E" w:rsidTr="00605343">
        <w:trPr>
          <w:cantSplit/>
          <w:trHeight w:val="21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SR2.1 TDD</w:t>
            </w: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86"/>
        </w:trPr>
        <w:tc>
          <w:tcPr>
            <w:tcW w:w="2626" w:type="dxa"/>
            <w:vMerge w:val="restart"/>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CR.1.1 FDD</w:t>
            </w:r>
            <w:r w:rsidRPr="00EB1A9E">
              <w:rPr>
                <w:lang w:val="en-US"/>
              </w:rPr>
              <w:t xml:space="preserve">  </w:t>
            </w:r>
          </w:p>
        </w:tc>
        <w:tc>
          <w:tcPr>
            <w:tcW w:w="2201" w:type="dxa"/>
            <w:gridSpan w:val="2"/>
            <w:vMerge w:val="restart"/>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206"/>
        </w:trPr>
        <w:tc>
          <w:tcPr>
            <w:tcW w:w="2626" w:type="dxa"/>
            <w:vMerge/>
            <w:tcBorders>
              <w:left w:val="single" w:sz="4" w:space="0" w:color="auto"/>
            </w:tcBorders>
          </w:tcPr>
          <w:p w:rsidR="005469E9" w:rsidRPr="00EB1A9E" w:rsidRDefault="005469E9" w:rsidP="00605343">
            <w:pPr>
              <w:pStyle w:val="TAL"/>
              <w:keepNext w:val="0"/>
              <w:rPr>
                <w:rFonts w:cs="v5.0.0"/>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CR.1.1 TDD</w:t>
            </w:r>
          </w:p>
        </w:tc>
        <w:tc>
          <w:tcPr>
            <w:tcW w:w="2201" w:type="dxa"/>
            <w:gridSpan w:val="2"/>
            <w:vMerge/>
          </w:tcPr>
          <w:p w:rsidR="005469E9" w:rsidRPr="00EB1A9E" w:rsidRDefault="005469E9" w:rsidP="00605343">
            <w:pPr>
              <w:pStyle w:val="TAC"/>
              <w:keepNext w:val="0"/>
              <w:rPr>
                <w:rFonts w:cs="v4.2.0"/>
                <w:lang w:eastAsia="zh-CN"/>
              </w:rPr>
            </w:pPr>
          </w:p>
        </w:tc>
      </w:tr>
      <w:tr w:rsidR="005469E9" w:rsidRPr="00EB1A9E" w:rsidTr="00605343">
        <w:trPr>
          <w:cantSplit/>
          <w:trHeight w:val="180"/>
        </w:trPr>
        <w:tc>
          <w:tcPr>
            <w:tcW w:w="2626" w:type="dxa"/>
            <w:vMerge/>
            <w:tcBorders>
              <w:left w:val="single" w:sz="4" w:space="0" w:color="auto"/>
              <w:bottom w:val="single" w:sz="4" w:space="0" w:color="auto"/>
            </w:tcBorders>
          </w:tcPr>
          <w:p w:rsidR="005469E9" w:rsidRPr="00EB1A9E" w:rsidRDefault="005469E9" w:rsidP="00605343">
            <w:pPr>
              <w:pStyle w:val="TAL"/>
              <w:keepNext w:val="0"/>
              <w:rPr>
                <w:lang w:val="it-IT" w:eastAsia="zh-CN"/>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CR2.1 TDD</w:t>
            </w:r>
          </w:p>
        </w:tc>
        <w:tc>
          <w:tcPr>
            <w:tcW w:w="2201" w:type="dxa"/>
            <w:gridSpan w:val="2"/>
            <w:vMerge/>
            <w:tcBorders>
              <w:bottom w:val="single" w:sz="4" w:space="0" w:color="auto"/>
            </w:tcBorders>
          </w:tcPr>
          <w:p w:rsidR="005469E9" w:rsidRPr="00EB1A9E" w:rsidRDefault="005469E9" w:rsidP="00605343">
            <w:pPr>
              <w:pStyle w:val="TAC"/>
              <w:keepNext w:val="0"/>
              <w:rPr>
                <w:rFonts w:cs="v4.2.0"/>
                <w:lang w:eastAsia="zh-CN"/>
              </w:rPr>
            </w:pP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c>
          <w:tcPr>
            <w:tcW w:w="220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r>
      <w:tr w:rsidR="005469E9" w:rsidRPr="00EB1A9E" w:rsidTr="00605343">
        <w:trPr>
          <w:cantSplit/>
          <w:trHeight w:val="450"/>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SMTC.1</w:t>
            </w:r>
          </w:p>
        </w:tc>
        <w:tc>
          <w:tcPr>
            <w:tcW w:w="2201" w:type="dxa"/>
            <w:gridSpan w:val="2"/>
            <w:tcBorders>
              <w:bottom w:val="single" w:sz="4" w:space="0" w:color="auto"/>
            </w:tcBorders>
            <w:vAlign w:val="center"/>
          </w:tcPr>
          <w:p w:rsidR="005469E9" w:rsidRPr="00EB1A9E" w:rsidRDefault="005469E9" w:rsidP="00605343">
            <w:pPr>
              <w:pStyle w:val="TAC"/>
              <w:keepNext w:val="0"/>
            </w:pPr>
            <w:r w:rsidRPr="00EB1A9E">
              <w:t>SMTC.1</w:t>
            </w:r>
          </w:p>
        </w:tc>
      </w:tr>
      <w:tr w:rsidR="005469E9" w:rsidRPr="00EB1A9E" w:rsidTr="00605343">
        <w:trPr>
          <w:cantSplit/>
          <w:trHeight w:val="193"/>
        </w:trPr>
        <w:tc>
          <w:tcPr>
            <w:tcW w:w="2626" w:type="dxa"/>
            <w:vMerge w:val="restart"/>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vMerge w:val="restart"/>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15</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127"/>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vMerge/>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30</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1,2,3,4,5,6</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50" type="#_x0000_t75" style="width:18pt;height:18pt" o:ole="" fillcolor="window">
                  <v:imagedata r:id="rId13" o:title=""/>
                </v:shape>
                <o:OLEObject Type="Embed" ProgID="Equation.3" ShapeID="_x0000_i1050" DrawAspect="Content" ObjectID="_1634745730" r:id="rId41"/>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2D502E" w:rsidRDefault="005469E9" w:rsidP="00605343">
            <w:pPr>
              <w:pStyle w:val="TAC"/>
              <w:keepNext w:val="0"/>
            </w:pPr>
            <w:ins w:id="251" w:author="Li, Qiming" w:date="2019-09-30T19:09:00Z">
              <w:r w:rsidRPr="002D502E">
                <w:rPr>
                  <w:rPrChange w:id="252" w:author="Li, Qiming" w:date="2019-11-08T17:54:00Z">
                    <w:rPr>
                      <w:highlight w:val="yellow"/>
                    </w:rPr>
                  </w:rPrChange>
                </w:rPr>
                <w:t>-104.7</w:t>
              </w:r>
            </w:ins>
            <w:del w:id="253" w:author="Li, Qiming" w:date="2019-09-30T19:09:00Z">
              <w:r w:rsidRPr="002D502E" w:rsidDel="00D52491">
                <w:delText>TBD</w:delText>
              </w:r>
            </w:del>
          </w:p>
        </w:tc>
      </w:tr>
      <w:tr w:rsidR="005469E9" w:rsidRPr="00EB1A9E" w:rsidTr="00605343">
        <w:trPr>
          <w:cantSplit/>
          <w:trHeight w:val="150"/>
        </w:trPr>
        <w:tc>
          <w:tcPr>
            <w:tcW w:w="2626" w:type="dxa"/>
            <w:vMerge w:val="restart"/>
          </w:tcPr>
          <w:p w:rsidR="005469E9" w:rsidRPr="00EB1A9E" w:rsidRDefault="005469E9" w:rsidP="00605343">
            <w:pPr>
              <w:pStyle w:val="TAL"/>
              <w:keepNext w:val="0"/>
            </w:pPr>
            <w:r w:rsidRPr="00EB1A9E">
              <w:rPr>
                <w:rFonts w:eastAsia="Calibri"/>
                <w:position w:val="-12"/>
                <w:szCs w:val="22"/>
                <w:lang w:val="en-US"/>
              </w:rPr>
              <w:object w:dxaOrig="405" w:dyaOrig="345">
                <v:shape id="_x0000_i1051" type="#_x0000_t75" style="width:18pt;height:18pt" o:ole="" fillcolor="window">
                  <v:imagedata r:id="rId13" o:title=""/>
                </v:shape>
                <o:OLEObject Type="Embed" ProgID="Equation.3" ShapeID="_x0000_i1051" DrawAspect="Content" ObjectID="_1634745731" r:id="rId42"/>
              </w:object>
            </w:r>
            <w:r w:rsidRPr="00EB1A9E">
              <w:rPr>
                <w:vertAlign w:val="superscript"/>
                <w:lang w:val="en-US"/>
              </w:rPr>
              <w:t>Note2</w:t>
            </w:r>
          </w:p>
        </w:tc>
        <w:tc>
          <w:tcPr>
            <w:tcW w:w="876" w:type="dxa"/>
            <w:vMerge w:val="restart"/>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2D502E" w:rsidRDefault="005469E9" w:rsidP="00605343">
            <w:pPr>
              <w:pStyle w:val="TAC"/>
              <w:keepNext w:val="0"/>
            </w:pPr>
            <w:ins w:id="254" w:author="Li, Qiming" w:date="2019-09-30T19:09:00Z">
              <w:r w:rsidRPr="002D502E">
                <w:rPr>
                  <w:rPrChange w:id="255" w:author="Li, Qiming" w:date="2019-11-08T17:54:00Z">
                    <w:rPr>
                      <w:highlight w:val="yellow"/>
                    </w:rPr>
                  </w:rPrChange>
                </w:rPr>
                <w:t>-95.7</w:t>
              </w:r>
            </w:ins>
            <w:del w:id="256" w:author="Li, Qiming" w:date="2019-09-30T19:09:00Z">
              <w:r w:rsidRPr="002D502E" w:rsidDel="00D52491">
                <w:delText>TBD</w:delText>
              </w:r>
            </w:del>
          </w:p>
        </w:tc>
      </w:tr>
      <w:tr w:rsidR="005469E9" w:rsidRPr="00EB1A9E" w:rsidTr="00605343">
        <w:trPr>
          <w:cantSplit/>
          <w:trHeight w:val="150"/>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2D502E" w:rsidRDefault="005469E9" w:rsidP="00605343">
            <w:pPr>
              <w:pStyle w:val="TAC"/>
              <w:keepNext w:val="0"/>
            </w:pPr>
            <w:ins w:id="257" w:author="Li, Qiming" w:date="2019-09-30T19:09:00Z">
              <w:r w:rsidRPr="002D502E">
                <w:rPr>
                  <w:rPrChange w:id="258" w:author="Li, Qiming" w:date="2019-11-08T17:54:00Z">
                    <w:rPr>
                      <w:highlight w:val="yellow"/>
                    </w:rPr>
                  </w:rPrChange>
                </w:rPr>
                <w:t>-95.7</w:t>
              </w:r>
            </w:ins>
            <w:del w:id="259" w:author="Li, Qiming" w:date="2019-09-30T19:09:00Z">
              <w:r w:rsidRPr="002D502E" w:rsidDel="00C87A27">
                <w:delText>TBD</w:delText>
              </w:r>
            </w:del>
          </w:p>
        </w:tc>
      </w:tr>
      <w:tr w:rsidR="005469E9" w:rsidRPr="00EB1A9E" w:rsidTr="00605343">
        <w:trPr>
          <w:cantSplit/>
          <w:trHeight w:val="92"/>
        </w:trPr>
        <w:tc>
          <w:tcPr>
            <w:tcW w:w="2626" w:type="dxa"/>
            <w:vMerge w:val="restart"/>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2D502E" w:rsidRDefault="005469E9" w:rsidP="00605343">
            <w:pPr>
              <w:pStyle w:val="TAC"/>
              <w:keepNext w:val="0"/>
            </w:pPr>
            <w:ins w:id="260" w:author="Li, Qiming" w:date="2019-09-30T19:10:00Z">
              <w:r w:rsidRPr="002D502E">
                <w:rPr>
                  <w:rPrChange w:id="261" w:author="Li, Qiming" w:date="2019-11-08T17:54:00Z">
                    <w:rPr>
                      <w:highlight w:val="yellow"/>
                    </w:rPr>
                  </w:rPrChange>
                </w:rPr>
                <w:t>-Infinity</w:t>
              </w:r>
            </w:ins>
            <w:del w:id="262" w:author="Li, Qiming" w:date="2019-09-30T19:10:00Z">
              <w:r w:rsidRPr="002D502E" w:rsidDel="00930099">
                <w:delText>TBD</w:delText>
              </w:r>
            </w:del>
          </w:p>
        </w:tc>
        <w:tc>
          <w:tcPr>
            <w:tcW w:w="1211" w:type="dxa"/>
          </w:tcPr>
          <w:p w:rsidR="005469E9" w:rsidRPr="002D502E" w:rsidRDefault="005469E9" w:rsidP="00605343">
            <w:pPr>
              <w:pStyle w:val="TAC"/>
              <w:keepNext w:val="0"/>
            </w:pPr>
            <w:ins w:id="263" w:author="Li, Qiming" w:date="2019-09-30T19:10:00Z">
              <w:r w:rsidRPr="002D502E">
                <w:rPr>
                  <w:rPrChange w:id="264" w:author="Li, Qiming" w:date="2019-11-08T17:54:00Z">
                    <w:rPr>
                      <w:highlight w:val="yellow"/>
                    </w:rPr>
                  </w:rPrChange>
                </w:rPr>
                <w:t>-86.7</w:t>
              </w:r>
            </w:ins>
            <w:del w:id="265" w:author="Li, Qiming" w:date="2019-09-30T19:10:00Z">
              <w:r w:rsidRPr="002D502E" w:rsidDel="00C87A27">
                <w:delText>TBD</w:delText>
              </w:r>
            </w:del>
          </w:p>
        </w:tc>
      </w:tr>
      <w:tr w:rsidR="005469E9" w:rsidRPr="00EB1A9E" w:rsidTr="00605343">
        <w:trPr>
          <w:cantSplit/>
          <w:trHeight w:val="92"/>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2D502E" w:rsidRDefault="005469E9" w:rsidP="00605343">
            <w:pPr>
              <w:pStyle w:val="TAC"/>
              <w:keepNext w:val="0"/>
            </w:pPr>
            <w:ins w:id="266" w:author="Li, Qiming" w:date="2019-09-30T19:10:00Z">
              <w:r w:rsidRPr="002D502E">
                <w:rPr>
                  <w:rPrChange w:id="267" w:author="Li, Qiming" w:date="2019-11-08T17:54:00Z">
                    <w:rPr>
                      <w:highlight w:val="yellow"/>
                    </w:rPr>
                  </w:rPrChange>
                </w:rPr>
                <w:t>-Infinity</w:t>
              </w:r>
            </w:ins>
            <w:del w:id="268" w:author="Li, Qiming" w:date="2019-09-30T19:10:00Z">
              <w:r w:rsidRPr="002D502E" w:rsidDel="00930099">
                <w:delText>TBD</w:delText>
              </w:r>
            </w:del>
          </w:p>
        </w:tc>
        <w:tc>
          <w:tcPr>
            <w:tcW w:w="1211" w:type="dxa"/>
          </w:tcPr>
          <w:p w:rsidR="005469E9" w:rsidRPr="002D502E" w:rsidRDefault="005469E9" w:rsidP="00605343">
            <w:pPr>
              <w:pStyle w:val="TAC"/>
              <w:keepNext w:val="0"/>
            </w:pPr>
            <w:ins w:id="269" w:author="Li, Qiming" w:date="2019-09-30T19:10:00Z">
              <w:r w:rsidRPr="002D502E">
                <w:rPr>
                  <w:rPrChange w:id="270" w:author="Li, Qiming" w:date="2019-11-08T17:54:00Z">
                    <w:rPr>
                      <w:highlight w:val="yellow"/>
                    </w:rPr>
                  </w:rPrChange>
                </w:rPr>
                <w:t>-86.7</w:t>
              </w:r>
            </w:ins>
            <w:del w:id="271" w:author="Li, Qiming" w:date="2019-09-30T19:10:00Z">
              <w:r w:rsidRPr="002D502E" w:rsidDel="00014BE5">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52" type="#_x0000_t75" style="width:30pt;height:18pt" o:ole="" fillcolor="window">
                  <v:imagedata r:id="rId16" o:title=""/>
                </v:shape>
                <o:OLEObject Type="Embed" ProgID="Equation.3" ShapeID="_x0000_i1052" DrawAspect="Content" ObjectID="_1634745732" r:id="rId43"/>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2D502E" w:rsidDel="00B36E6D" w:rsidRDefault="005469E9" w:rsidP="00605343">
            <w:pPr>
              <w:pStyle w:val="TAC"/>
              <w:keepNext w:val="0"/>
            </w:pPr>
            <w:ins w:id="272" w:author="Li, Qiming" w:date="2019-09-30T19:10:00Z">
              <w:r w:rsidRPr="002D502E">
                <w:rPr>
                  <w:rPrChange w:id="273" w:author="Li, Qiming" w:date="2019-11-08T17:54:00Z">
                    <w:rPr>
                      <w:highlight w:val="yellow"/>
                    </w:rPr>
                  </w:rPrChange>
                </w:rPr>
                <w:t>-Infinity</w:t>
              </w:r>
            </w:ins>
            <w:del w:id="274" w:author="Li, Qiming" w:date="2019-09-30T19:10:00Z">
              <w:r w:rsidRPr="002D502E" w:rsidDel="00930099">
                <w:delText>TBD</w:delText>
              </w:r>
            </w:del>
          </w:p>
        </w:tc>
        <w:tc>
          <w:tcPr>
            <w:tcW w:w="1211" w:type="dxa"/>
          </w:tcPr>
          <w:p w:rsidR="005469E9" w:rsidRPr="002D502E" w:rsidDel="004B51DC" w:rsidRDefault="005469E9" w:rsidP="00605343">
            <w:pPr>
              <w:pStyle w:val="TAC"/>
              <w:keepNext w:val="0"/>
            </w:pPr>
            <w:ins w:id="275" w:author="Li, Qiming" w:date="2019-09-30T19:10:00Z">
              <w:r w:rsidRPr="002D502E">
                <w:rPr>
                  <w:rPrChange w:id="276" w:author="Li, Qiming" w:date="2019-11-08T17:54:00Z">
                    <w:rPr>
                      <w:highlight w:val="yellow"/>
                    </w:rPr>
                  </w:rPrChange>
                </w:rPr>
                <w:t>9</w:t>
              </w:r>
            </w:ins>
            <w:del w:id="277" w:author="Li, Qiming" w:date="2019-09-30T19:10:00Z">
              <w:r w:rsidRPr="002D502E" w:rsidDel="00014BE5">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53" type="#_x0000_t75" style="width:42pt;height:18pt" o:ole="" fillcolor="window">
                  <v:imagedata r:id="rId18" o:title=""/>
                </v:shape>
                <o:OLEObject Type="Embed" ProgID="Equation.3" ShapeID="_x0000_i1053" DrawAspect="Content" ObjectID="_1634745733" r:id="rId44"/>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2D502E" w:rsidDel="00B36E6D" w:rsidRDefault="005469E9" w:rsidP="00605343">
            <w:pPr>
              <w:pStyle w:val="TAC"/>
              <w:keepNext w:val="0"/>
            </w:pPr>
            <w:ins w:id="278" w:author="Li, Qiming" w:date="2019-09-30T19:10:00Z">
              <w:r w:rsidRPr="002D502E">
                <w:rPr>
                  <w:rPrChange w:id="279" w:author="Li, Qiming" w:date="2019-11-08T17:54:00Z">
                    <w:rPr>
                      <w:highlight w:val="yellow"/>
                    </w:rPr>
                  </w:rPrChange>
                </w:rPr>
                <w:t>-Infinity</w:t>
              </w:r>
            </w:ins>
            <w:del w:id="280" w:author="Li, Qiming" w:date="2019-09-30T19:10:00Z">
              <w:r w:rsidRPr="002D502E" w:rsidDel="00C87A27">
                <w:delText>TBD</w:delText>
              </w:r>
            </w:del>
          </w:p>
        </w:tc>
        <w:tc>
          <w:tcPr>
            <w:tcW w:w="1211" w:type="dxa"/>
          </w:tcPr>
          <w:p w:rsidR="005469E9" w:rsidRPr="002D502E" w:rsidDel="004B51DC" w:rsidRDefault="005469E9" w:rsidP="00605343">
            <w:pPr>
              <w:pStyle w:val="TAC"/>
              <w:keepNext w:val="0"/>
            </w:pPr>
            <w:ins w:id="281" w:author="Li, Qiming" w:date="2019-09-30T19:10:00Z">
              <w:r w:rsidRPr="002D502E">
                <w:rPr>
                  <w:rPrChange w:id="282" w:author="Li, Qiming" w:date="2019-11-08T17:54:00Z">
                    <w:rPr>
                      <w:highlight w:val="yellow"/>
                    </w:rPr>
                  </w:rPrChange>
                </w:rPr>
                <w:t>9</w:t>
              </w:r>
            </w:ins>
            <w:del w:id="283" w:author="Li, Qiming" w:date="2019-09-30T19:10:00Z">
              <w:r w:rsidRPr="002D502E" w:rsidDel="00014BE5">
                <w:delText>TBD</w:delText>
              </w:r>
            </w:del>
          </w:p>
        </w:tc>
      </w:tr>
      <w:tr w:rsidR="005469E9" w:rsidRPr="00EB1A9E" w:rsidTr="00605343">
        <w:trPr>
          <w:cantSplit/>
          <w:trHeight w:val="94"/>
        </w:trPr>
        <w:tc>
          <w:tcPr>
            <w:tcW w:w="2626" w:type="dxa"/>
            <w:vMerge w:val="restart"/>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dBm/9.36MHz</w:t>
            </w:r>
          </w:p>
        </w:tc>
        <w:tc>
          <w:tcPr>
            <w:tcW w:w="1281" w:type="dxa"/>
          </w:tcPr>
          <w:p w:rsidR="005469E9" w:rsidRPr="00EB1A9E" w:rsidRDefault="005469E9" w:rsidP="00605343">
            <w:pPr>
              <w:pStyle w:val="TAC"/>
              <w:keepNext w:val="0"/>
            </w:pPr>
            <w:r w:rsidRPr="00EB1A9E">
              <w:t>Config 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2D502E" w:rsidRDefault="005469E9" w:rsidP="00605343">
            <w:pPr>
              <w:pStyle w:val="TAC"/>
              <w:keepNext w:val="0"/>
            </w:pPr>
            <w:r w:rsidRPr="002D502E">
              <w:t>-</w:t>
            </w:r>
          </w:p>
        </w:tc>
        <w:tc>
          <w:tcPr>
            <w:tcW w:w="1211" w:type="dxa"/>
          </w:tcPr>
          <w:p w:rsidR="005469E9" w:rsidRPr="002D502E" w:rsidRDefault="005469E9" w:rsidP="00605343">
            <w:pPr>
              <w:pStyle w:val="TAC"/>
              <w:keepNext w:val="0"/>
            </w:pPr>
            <w:r w:rsidRPr="002D502E">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dBm/38.16MHz</w:t>
            </w:r>
          </w:p>
        </w:tc>
        <w:tc>
          <w:tcPr>
            <w:tcW w:w="1281" w:type="dxa"/>
          </w:tcPr>
          <w:p w:rsidR="005469E9" w:rsidRPr="00EB1A9E" w:rsidRDefault="005469E9" w:rsidP="00605343">
            <w:pPr>
              <w:pStyle w:val="TAC"/>
              <w:keepNext w:val="0"/>
            </w:pPr>
            <w:r w:rsidRPr="00EB1A9E">
              <w:t>Config 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A333C1" w:rsidRDefault="005469E9" w:rsidP="00605343">
            <w:pPr>
              <w:pStyle w:val="TAC"/>
              <w:keepNext w:val="0"/>
            </w:pPr>
            <w:r w:rsidRPr="002D502E">
              <w:t>-</w:t>
            </w:r>
          </w:p>
        </w:tc>
        <w:tc>
          <w:tcPr>
            <w:tcW w:w="1211" w:type="dxa"/>
          </w:tcPr>
          <w:p w:rsidR="005469E9" w:rsidRPr="002D502E" w:rsidRDefault="005469E9" w:rsidP="00605343">
            <w:pPr>
              <w:pStyle w:val="TAC"/>
              <w:keepNext w:val="0"/>
            </w:pPr>
            <w:r w:rsidRPr="002D502E">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RDefault="005469E9" w:rsidP="00605343">
            <w:pPr>
              <w:pStyle w:val="TAC"/>
              <w:keepNext w:val="0"/>
            </w:pPr>
            <w:r w:rsidRPr="00EB1A9E">
              <w:t>-</w:t>
            </w:r>
          </w:p>
        </w:tc>
        <w:tc>
          <w:tcPr>
            <w:tcW w:w="978" w:type="dxa"/>
          </w:tcPr>
          <w:p w:rsidR="005469E9" w:rsidRPr="00EB1A9E" w:rsidRDefault="005469E9" w:rsidP="00605343">
            <w:pPr>
              <w:pStyle w:val="TAC"/>
              <w:keepNext w:val="0"/>
            </w:pPr>
            <w:r w:rsidRPr="00EB1A9E">
              <w:t>-</w:t>
            </w:r>
          </w:p>
        </w:tc>
        <w:tc>
          <w:tcPr>
            <w:tcW w:w="990" w:type="dxa"/>
          </w:tcPr>
          <w:p w:rsidR="005469E9" w:rsidRPr="00A333C1" w:rsidRDefault="005469E9" w:rsidP="00605343">
            <w:pPr>
              <w:pStyle w:val="TAC"/>
              <w:keepNext w:val="0"/>
            </w:pPr>
            <w:ins w:id="284" w:author="Li, Qiming" w:date="2019-09-30T19:11:00Z">
              <w:r w:rsidRPr="002D502E">
                <w:rPr>
                  <w:rPrChange w:id="285" w:author="Li, Qiming" w:date="2019-11-08T17:55:00Z">
                    <w:rPr>
                      <w:highlight w:val="yellow"/>
                    </w:rPr>
                  </w:rPrChange>
                </w:rPr>
                <w:t>-66.7</w:t>
              </w:r>
            </w:ins>
            <w:del w:id="286" w:author="Li, Qiming" w:date="2019-09-30T19:11:00Z">
              <w:r w:rsidRPr="002D502E" w:rsidDel="00C87A27">
                <w:delText>TBD</w:delText>
              </w:r>
            </w:del>
          </w:p>
        </w:tc>
        <w:tc>
          <w:tcPr>
            <w:tcW w:w="1211" w:type="dxa"/>
          </w:tcPr>
          <w:p w:rsidR="005469E9" w:rsidRPr="00A333C1" w:rsidRDefault="005469E9" w:rsidP="00605343">
            <w:pPr>
              <w:pStyle w:val="TAC"/>
              <w:keepNext w:val="0"/>
            </w:pPr>
            <w:ins w:id="287" w:author="Li, Qiming" w:date="2019-09-30T19:11:00Z">
              <w:r w:rsidRPr="002D502E">
                <w:rPr>
                  <w:rPrChange w:id="288" w:author="Li, Qiming" w:date="2019-11-08T17:55:00Z">
                    <w:rPr>
                      <w:highlight w:val="yellow"/>
                    </w:rPr>
                  </w:rPrChange>
                </w:rPr>
                <w:t>-57.2</w:t>
              </w:r>
            </w:ins>
            <w:del w:id="289" w:author="Li, Qiming" w:date="2019-09-30T19:11:00Z">
              <w:r w:rsidRPr="002D502E" w:rsidDel="00C87A27">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1,2,3,4,5,6</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54" type="#_x0000_t75" style="width:18pt;height:18pt" o:ole="" fillcolor="window">
                  <v:imagedata r:id="rId13" o:title=""/>
                </v:shape>
                <o:OLEObject Type="Embed" ProgID="Equation.3" ShapeID="_x0000_i1054" DrawAspect="Content" ObjectID="_1634745734" r:id="rId45"/>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 dBi gain at the centre of the quiet zone</w:t>
            </w:r>
          </w:p>
          <w:p w:rsidR="005469E9" w:rsidRPr="00EB1A9E" w:rsidRDefault="005469E9" w:rsidP="00605343">
            <w:pPr>
              <w:pStyle w:val="TAN"/>
              <w:keepNext w:val="0"/>
              <w:rPr>
                <w:rFonts w:cs="Arial"/>
                <w:lang w:val="en-US"/>
              </w:rPr>
            </w:pPr>
            <w:r w:rsidRPr="00EB1A9E">
              <w:rPr>
                <w:rFonts w:cs="Arial"/>
                <w:lang w:val="en-US"/>
              </w:rPr>
              <w:t>Note 6:</w:t>
            </w:r>
            <w:r w:rsidRPr="00EB1A9E">
              <w:rPr>
                <w:rFonts w:cs="Arial"/>
                <w:lang w:val="en-US"/>
              </w:rPr>
              <w:tab/>
              <w:t>As observed with 0 dBi gain antenna at the centre of the quiet zone</w:t>
            </w:r>
          </w:p>
          <w:p w:rsidR="005469E9" w:rsidRPr="00EB1A9E" w:rsidRDefault="005469E9" w:rsidP="00605343">
            <w:pPr>
              <w:pStyle w:val="TAN"/>
              <w:keepNext w:val="0"/>
              <w:rPr>
                <w:rFonts w:cs="Arial"/>
                <w:sz w:val="14"/>
                <w:lang w:val="en-US"/>
              </w:rPr>
            </w:pPr>
          </w:p>
        </w:tc>
      </w:tr>
    </w:tbl>
    <w:p w:rsidR="005469E9" w:rsidRPr="00EB1A9E" w:rsidRDefault="005469E9" w:rsidP="005469E9"/>
    <w:p w:rsidR="005469E9" w:rsidRPr="00EB1A9E" w:rsidRDefault="005469E9" w:rsidP="005469E9">
      <w:pPr>
        <w:pStyle w:val="Heading5"/>
      </w:pPr>
      <w:r w:rsidRPr="00EB1A9E">
        <w:t>A.5.6.2.6.2</w:t>
      </w:r>
      <w:r w:rsidRPr="00EB1A9E">
        <w:tab/>
        <w:t>Test Requirements</w:t>
      </w:r>
    </w:p>
    <w:p w:rsidR="005469E9" w:rsidRPr="00EB1A9E" w:rsidRDefault="005469E9" w:rsidP="005469E9">
      <w:pPr>
        <w:rPr>
          <w:rFonts w:cs="v4.2.0"/>
        </w:rPr>
      </w:pPr>
      <w:r w:rsidRPr="00EB1A9E">
        <w:t>In test 1 with per-UE gap and in test 3 with per-FR gap, the UE shall send one Event A3 triggered measurement report, with a measurement reporting delay less than X1 ms from the beginning of time period T2</w:t>
      </w:r>
      <w:r w:rsidRPr="00EB1A9E">
        <w:rPr>
          <w:rFonts w:cs="v4.2.0"/>
        </w:rPr>
        <w:t>, where X1 is</w:t>
      </w:r>
    </w:p>
    <w:p w:rsidR="005469E9" w:rsidRPr="00EB1A9E" w:rsidRDefault="005469E9" w:rsidP="005469E9">
      <w:pPr>
        <w:ind w:firstLine="284"/>
        <w:rPr>
          <w:rFonts w:cs="v4.2.0"/>
        </w:rPr>
      </w:pPr>
      <w:r w:rsidRPr="00EB1A9E">
        <w:rPr>
          <w:rFonts w:cs="v4.2.0"/>
        </w:rPr>
        <w:t>7680 for UE supporting power class 1, or</w:t>
      </w:r>
    </w:p>
    <w:p w:rsidR="005469E9" w:rsidRPr="00EB1A9E" w:rsidRDefault="005469E9" w:rsidP="005469E9">
      <w:pPr>
        <w:ind w:firstLine="284"/>
      </w:pPr>
      <w:r w:rsidRPr="00EB1A9E">
        <w:rPr>
          <w:rFonts w:cs="v4.2.0"/>
        </w:rPr>
        <w:t>4800 for UE supporting other power class</w:t>
      </w:r>
      <w:r w:rsidRPr="00EB1A9E">
        <w:t xml:space="preserve">. </w:t>
      </w:r>
    </w:p>
    <w:p w:rsidR="005469E9" w:rsidRPr="00EB1A9E" w:rsidRDefault="005469E9" w:rsidP="005469E9">
      <w:pPr>
        <w:rPr>
          <w:rFonts w:cs="v4.2.0"/>
        </w:rPr>
      </w:pPr>
      <w:r w:rsidRPr="00EB1A9E">
        <w:t>In test 2 with per-UE gap and in test 4 with per-FR gap, the UE shall send one Event A3 triggered measurement report, with a measurement reporting delay less than X2 ms from the beginning of time period T2,</w:t>
      </w:r>
      <w:r w:rsidRPr="00EB1A9E">
        <w:rPr>
          <w:rFonts w:cs="v4.2.0"/>
        </w:rPr>
        <w:t xml:space="preserve"> where X2 is</w:t>
      </w:r>
    </w:p>
    <w:p w:rsidR="005469E9" w:rsidRPr="00EB1A9E" w:rsidRDefault="005469E9" w:rsidP="005469E9">
      <w:pPr>
        <w:ind w:firstLine="284"/>
        <w:rPr>
          <w:rFonts w:cs="v4.2.0"/>
        </w:rPr>
      </w:pPr>
      <w:r w:rsidRPr="00EB1A9E">
        <w:rPr>
          <w:rFonts w:cs="v4.2.0"/>
        </w:rPr>
        <w:t>81920 for UE supporting power class 1, or</w:t>
      </w:r>
    </w:p>
    <w:p w:rsidR="005469E9" w:rsidRPr="00EB1A9E" w:rsidRDefault="005469E9" w:rsidP="005469E9">
      <w:pPr>
        <w:ind w:firstLine="284"/>
      </w:pPr>
      <w:r w:rsidRPr="00EB1A9E">
        <w:rPr>
          <w:rFonts w:cs="v4.2.0"/>
        </w:rPr>
        <w:t>51200 for UE supporting other power class</w:t>
      </w:r>
      <w:r w:rsidRPr="00EB1A9E">
        <w:t xml:space="preserve">. </w:t>
      </w:r>
    </w:p>
    <w:p w:rsidR="005469E9" w:rsidRPr="00EB1A9E" w:rsidRDefault="005469E9" w:rsidP="005469E9">
      <w:pPr>
        <w:rPr>
          <w:rFonts w:cs="v4.2.0"/>
        </w:rPr>
      </w:pPr>
      <w:r w:rsidRPr="00EB1A9E">
        <w:t>In test 1, 2, 3 and 4 UE is not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r w:rsidRPr="00EB1A9E">
        <w:t>A.5.6.2.7</w:t>
      </w:r>
      <w:r w:rsidRPr="00EB1A9E">
        <w:tab/>
        <w:t>EN-DC event triggered reporting tests for FR2 cell with SSB time index detection when DRX is not used</w:t>
      </w:r>
    </w:p>
    <w:p w:rsidR="005469E9" w:rsidRPr="00EB1A9E" w:rsidRDefault="005469E9" w:rsidP="005469E9">
      <w:pPr>
        <w:pStyle w:val="Heading5"/>
      </w:pPr>
      <w:r w:rsidRPr="00EB1A9E">
        <w:t>A.5.6.2.7.1</w:t>
      </w:r>
      <w:r w:rsidRPr="00EB1A9E">
        <w:tab/>
        <w:t>Test Purpose and Environment</w:t>
      </w:r>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A.5.6.2.7.1-1, A.5.6.2.7.1-2, and A.5.6.2.7.1-3.</w:t>
      </w:r>
    </w:p>
    <w:p w:rsidR="005469E9" w:rsidRPr="00EB1A9E" w:rsidRDefault="005469E9" w:rsidP="005469E9">
      <w:pPr>
        <w:rPr>
          <w:rFonts w:cs="v4.2.0"/>
        </w:rPr>
      </w:pPr>
      <w:r w:rsidRPr="00EB1A9E">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w:t>
      </w:r>
      <w:r w:rsidRPr="00776BD4">
        <w:rPr>
          <w:rFonts w:cs="v4.2.0"/>
        </w:rPr>
        <w:t xml:space="preserve"> </w:t>
      </w:r>
      <w:r>
        <w:rPr>
          <w:rFonts w:cs="v4.2.0"/>
        </w:rPr>
        <w:t>If a UE supports per-FR gap and gap pattern configuration #4, it is only required to pass test 2.</w:t>
      </w:r>
      <w:r w:rsidRPr="00FE3E66">
        <w:rPr>
          <w:rFonts w:cs="v4.2.0"/>
        </w:rPr>
        <w:t xml:space="preserve"> </w:t>
      </w:r>
      <w:r>
        <w:rPr>
          <w:rFonts w:cs="v4.2.0"/>
        </w:rPr>
        <w:t>Otherwise it is only required to pass test 1.</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A.3.7.2.1-1.</w:t>
      </w:r>
      <w:r w:rsidRPr="00EB1A9E">
        <w:t xml:space="preserve"> Supported test configurations are shown in table A.5.6.2.7.1-1.</w:t>
      </w:r>
    </w:p>
    <w:p w:rsidR="005469E9" w:rsidRPr="00EB1A9E" w:rsidRDefault="005469E9" w:rsidP="005469E9">
      <w:pPr>
        <w:pStyle w:val="TH"/>
      </w:pPr>
      <w:r w:rsidRPr="00EB1A9E">
        <w:t xml:space="preserve">Table A.5.6.2.7.1-1: </w:t>
      </w:r>
      <w:r w:rsidRPr="00EB1A9E">
        <w:rPr>
          <w:lang w:eastAsia="zh-CN"/>
        </w:rPr>
        <w:t xml:space="preserve">EN-DC </w:t>
      </w:r>
      <w:r w:rsidRPr="00EB1A9E">
        <w:t>event triggered reporting</w:t>
      </w:r>
      <w:r w:rsidRPr="00EB1A9E">
        <w:rPr>
          <w:lang w:eastAsia="zh-CN"/>
        </w:rPr>
        <w:t xml:space="preserve"> tests</w:t>
      </w:r>
      <w:r w:rsidRPr="00EB1A9E">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469E9" w:rsidRPr="00EB1A9E" w:rsidRDefault="005469E9" w:rsidP="00605343">
            <w:pPr>
              <w:pStyle w:val="TAH"/>
            </w:pPr>
            <w:r w:rsidRPr="00EB1A9E">
              <w:t>Description of target cell</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469E9" w:rsidRPr="00EB1A9E" w:rsidRDefault="005469E9" w:rsidP="00605343">
            <w:pPr>
              <w:pStyle w:val="TAC"/>
            </w:pPr>
            <w:r w:rsidRPr="00EB1A9E">
              <w:t>120 kHz SSB SCS, 100 MHz bandwidth, TDD duplex mode</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w:t>
            </w:r>
            <w:r w:rsidRPr="00EB1A9E">
              <w:tab/>
              <w:t>The UE is only required to be tested in one of the supported test configurations</w:t>
            </w:r>
          </w:p>
        </w:tc>
      </w:tr>
    </w:tbl>
    <w:p w:rsidR="005469E9" w:rsidRPr="00EB1A9E" w:rsidRDefault="005469E9" w:rsidP="005469E9">
      <w:pPr>
        <w:rPr>
          <w:rFonts w:cs="v4.2.0"/>
        </w:rPr>
      </w:pPr>
    </w:p>
    <w:p w:rsidR="005469E9" w:rsidRPr="00EB1A9E" w:rsidRDefault="005469E9" w:rsidP="005469E9">
      <w:pPr>
        <w:pStyle w:val="TH"/>
      </w:pPr>
      <w:r w:rsidRPr="00EB1A9E">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2"/>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8"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1251" w:type="dxa"/>
          </w:tcPr>
          <w:p w:rsidR="005469E9" w:rsidRPr="00EB1A9E" w:rsidRDefault="005469E9" w:rsidP="00605343">
            <w:pPr>
              <w:pStyle w:val="TAH"/>
              <w:rPr>
                <w:rFonts w:cs="Arial"/>
              </w:rPr>
            </w:pPr>
            <w:r w:rsidRPr="00EB1A9E">
              <w:rPr>
                <w:rFonts w:cs="Arial"/>
              </w:rPr>
              <w:t>Test 1</w:t>
            </w:r>
          </w:p>
        </w:tc>
        <w:tc>
          <w:tcPr>
            <w:tcW w:w="1253" w:type="dxa"/>
          </w:tcPr>
          <w:p w:rsidR="005469E9" w:rsidRPr="00EB1A9E" w:rsidRDefault="005469E9" w:rsidP="00605343">
            <w:pPr>
              <w:pStyle w:val="TAH"/>
              <w:rPr>
                <w:rFonts w:cs="Arial"/>
              </w:rPr>
            </w:pPr>
            <w:r w:rsidRPr="00EB1A9E">
              <w:rPr>
                <w:rFonts w:cs="Arial"/>
              </w:rPr>
              <w:t>Test 2</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8"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8"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8"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8"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tcPr>
          <w:p w:rsidR="005469E9" w:rsidRPr="00EB1A9E" w:rsidRDefault="005469E9" w:rsidP="00605343">
            <w:pPr>
              <w:pStyle w:val="TAL"/>
              <w:rPr>
                <w:rFonts w:cs="Arial"/>
                <w:lang w:eastAsia="zh-CN"/>
              </w:rPr>
            </w:pPr>
            <w:r w:rsidRPr="00EB1A9E">
              <w:rPr>
                <w:rFonts w:cs="Arial"/>
                <w:lang w:eastAsia="zh-CN"/>
              </w:rPr>
              <w:t>0</w:t>
            </w:r>
          </w:p>
        </w:tc>
        <w:tc>
          <w:tcPr>
            <w:tcW w:w="1253" w:type="dxa"/>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tcPr>
          <w:p w:rsidR="005469E9" w:rsidRPr="00EB1A9E" w:rsidRDefault="005469E9" w:rsidP="00605343">
            <w:pPr>
              <w:pStyle w:val="TAL"/>
              <w:rPr>
                <w:rFonts w:cs="Arial"/>
                <w:lang w:eastAsia="zh-CN"/>
              </w:rPr>
            </w:pPr>
            <w:r w:rsidRPr="00EB1A9E">
              <w:rPr>
                <w:rFonts w:cs="Arial"/>
                <w:lang w:eastAsia="zh-CN"/>
              </w:rPr>
              <w:t>39</w:t>
            </w:r>
          </w:p>
        </w:tc>
        <w:tc>
          <w:tcPr>
            <w:tcW w:w="1253" w:type="dxa"/>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vMerge w:val="restart"/>
          </w:tcPr>
          <w:p w:rsidR="005469E9" w:rsidRPr="00EB1A9E" w:rsidRDefault="005469E9" w:rsidP="00605343">
            <w:pPr>
              <w:pStyle w:val="TAL"/>
              <w:rPr>
                <w:rFonts w:cs="v4.2.0"/>
                <w:lang w:val="it-IT" w:eastAsia="zh-CN"/>
              </w:rPr>
            </w:pPr>
            <w:r w:rsidRPr="00EB1A9E">
              <w:rPr>
                <w:rFonts w:cs="v4.2.0"/>
                <w:lang w:val="it-IT" w:eastAsia="zh-CN"/>
              </w:rPr>
              <w:t>SMTC-SSB parameters on NR RF Channel 1</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1,4</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2,5</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3,6</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SSB.2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8"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i/>
              </w:rPr>
              <w:t>offsetMO</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i/>
              </w:rPr>
              <w:t>a4-Threshold</w:t>
            </w:r>
          </w:p>
        </w:tc>
        <w:tc>
          <w:tcPr>
            <w:tcW w:w="596" w:type="dxa"/>
          </w:tcPr>
          <w:p w:rsidR="005469E9" w:rsidRPr="00EB1A9E" w:rsidRDefault="005469E9" w:rsidP="00605343">
            <w:pPr>
              <w:pStyle w:val="TAL"/>
              <w:rPr>
                <w:rFonts w:cs="Arial"/>
              </w:rPr>
            </w:pPr>
            <w:r w:rsidRPr="00EB1A9E">
              <w:rPr>
                <w:rFonts w:cs="Arial"/>
              </w:rPr>
              <w:t>dBm</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del w:id="290" w:author="Li, Qiming" w:date="2019-09-30T18:54:00Z">
              <w:r w:rsidRPr="00A333C1" w:rsidDel="00C824DA">
                <w:rPr>
                  <w:rFonts w:cs="Arial"/>
                </w:rPr>
                <w:delText>TBD</w:delText>
              </w:r>
            </w:del>
            <w:ins w:id="291" w:author="Li, Qiming" w:date="2019-09-30T18:54:00Z">
              <w:r w:rsidRPr="00A333C1">
                <w:rPr>
                  <w:rFonts w:cs="Arial"/>
                </w:rPr>
                <w:t>[-120]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8"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8"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4" w:type="dxa"/>
            <w:gridSpan w:val="2"/>
          </w:tcPr>
          <w:p w:rsidR="005469E9" w:rsidRPr="00EB1A9E" w:rsidRDefault="005469E9" w:rsidP="00605343">
            <w:pPr>
              <w:pStyle w:val="TAL"/>
              <w:rPr>
                <w:rFonts w:cs="Arial"/>
              </w:rPr>
            </w:pPr>
            <w:r w:rsidRPr="00EB1A9E">
              <w:rPr>
                <w:rFonts w:cs="Arial"/>
              </w:rPr>
              <w:t>OFF</w:t>
            </w:r>
          </w:p>
        </w:tc>
        <w:tc>
          <w:tcPr>
            <w:tcW w:w="3072" w:type="dxa"/>
          </w:tcPr>
          <w:p w:rsidR="005469E9" w:rsidRPr="00EB1A9E" w:rsidRDefault="005469E9" w:rsidP="00605343">
            <w:pPr>
              <w:pStyle w:val="TAL"/>
              <w:rPr>
                <w:rFonts w:cs="Arial"/>
              </w:rPr>
            </w:pPr>
            <w:r w:rsidRPr="00EB1A9E">
              <w:rPr>
                <w:rFonts w:cs="Arial"/>
              </w:rPr>
              <w:t>DRX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2505" w:type="dxa"/>
            <w:gridSpan w:val="2"/>
          </w:tcPr>
          <w:p w:rsidR="005469E9" w:rsidRPr="00EB1A9E" w:rsidRDefault="005469E9" w:rsidP="00005082">
            <w:pPr>
              <w:pStyle w:val="TAL"/>
              <w:rPr>
                <w:rFonts w:cs="Arial"/>
              </w:rPr>
            </w:pPr>
            <w:r w:rsidRPr="00005082">
              <w:rPr>
                <w:rFonts w:cs="Arial"/>
              </w:rPr>
              <w:t xml:space="preserve">Setup </w:t>
            </w:r>
            <w:del w:id="292" w:author="Li, Qiming" w:date="2019-11-08T18:47:00Z">
              <w:r w:rsidR="00005082" w:rsidDel="00005082">
                <w:rPr>
                  <w:rFonts w:cs="Arial"/>
                </w:rPr>
                <w:delText>1</w:delText>
              </w:r>
            </w:del>
            <w:ins w:id="293" w:author="Li, Qiming" w:date="2019-11-08T18:47:00Z">
              <w:r w:rsidR="00005082">
                <w:rPr>
                  <w:rFonts w:cs="Arial"/>
                </w:rPr>
                <w:t>3</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1,2,3,4,5,6</w:t>
            </w:r>
          </w:p>
        </w:tc>
        <w:tc>
          <w:tcPr>
            <w:tcW w:w="2505" w:type="dxa"/>
            <w:gridSpan w:val="2"/>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vMerge w:val="restart"/>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1,4</w:t>
            </w:r>
          </w:p>
        </w:tc>
        <w:tc>
          <w:tcPr>
            <w:tcW w:w="2505" w:type="dxa"/>
            <w:gridSpan w:val="2"/>
          </w:tcPr>
          <w:p w:rsidR="005469E9" w:rsidRPr="00EB1A9E" w:rsidRDefault="005469E9" w:rsidP="00605343">
            <w:pPr>
              <w:pStyle w:val="TAL"/>
              <w:rPr>
                <w:rFonts w:cs="Arial"/>
              </w:rPr>
            </w:pPr>
            <w:r w:rsidRPr="00EB1A9E">
              <w:rPr>
                <w:rFonts w:cs="v4.2.0"/>
              </w:rPr>
              <w:t>3ms</w:t>
            </w:r>
          </w:p>
        </w:tc>
        <w:tc>
          <w:tcPr>
            <w:tcW w:w="3072" w:type="dxa"/>
          </w:tcPr>
          <w:p w:rsidR="005469E9" w:rsidRPr="00EB1A9E" w:rsidRDefault="005469E9" w:rsidP="00605343">
            <w:pPr>
              <w:pStyle w:val="TAL"/>
              <w:rPr>
                <w:rFonts w:cs="v4.2.0"/>
              </w:rPr>
            </w:pPr>
            <w:r w:rsidRPr="00EB1A9E">
              <w:rPr>
                <w:rFonts w:cs="v4.2.0"/>
              </w:rPr>
              <w:t>Asynchronous cells.</w:t>
            </w:r>
          </w:p>
          <w:p w:rsidR="005469E9" w:rsidRPr="00EB1A9E" w:rsidRDefault="005469E9" w:rsidP="00605343">
            <w:pPr>
              <w:pStyle w:val="TAL"/>
              <w:rPr>
                <w:rFonts w:cs="Arial"/>
              </w:rPr>
            </w:pPr>
            <w:r w:rsidRPr="00EB1A9E">
              <w:rPr>
                <w:rFonts w:cs="v4.2.0"/>
              </w:rPr>
              <w:t>The timing of Cell 3 is 3ms later than the timing of Cell 2.</w:t>
            </w:r>
          </w:p>
        </w:tc>
      </w:tr>
      <w:tr w:rsidR="005469E9" w:rsidRPr="00EB1A9E" w:rsidTr="00605343">
        <w:trPr>
          <w:cantSplit/>
          <w:trHeight w:val="614"/>
        </w:trPr>
        <w:tc>
          <w:tcPr>
            <w:tcW w:w="2117" w:type="dxa"/>
            <w:vMerge/>
          </w:tcPr>
          <w:p w:rsidR="005469E9" w:rsidRPr="00EB1A9E" w:rsidRDefault="005469E9" w:rsidP="00605343">
            <w:pPr>
              <w:pStyle w:val="TAL"/>
              <w:rPr>
                <w:rFonts w:cs="Arial"/>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2,3,5,6</w:t>
            </w:r>
          </w:p>
        </w:tc>
        <w:tc>
          <w:tcPr>
            <w:tcW w:w="2505" w:type="dxa"/>
            <w:gridSpan w:val="2"/>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2"/>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1252" w:type="dxa"/>
          </w:tcPr>
          <w:p w:rsidR="005469E9" w:rsidRPr="00EB1A9E" w:rsidRDefault="005469E9" w:rsidP="00605343">
            <w:pPr>
              <w:pStyle w:val="TAL"/>
              <w:rPr>
                <w:rFonts w:cs="Arial"/>
              </w:rPr>
            </w:pPr>
            <w:r w:rsidRPr="00EB1A9E">
              <w:rPr>
                <w:rFonts w:cs="Arial"/>
              </w:rPr>
              <w:t>7 for PC1; 4.5 for other PC</w:t>
            </w:r>
          </w:p>
        </w:tc>
        <w:tc>
          <w:tcPr>
            <w:tcW w:w="1253" w:type="dxa"/>
          </w:tcPr>
          <w:p w:rsidR="005469E9" w:rsidRPr="00EB1A9E" w:rsidRDefault="005469E9" w:rsidP="00605343">
            <w:pPr>
              <w:pStyle w:val="TAL"/>
              <w:rPr>
                <w:rFonts w:cs="Arial"/>
              </w:rPr>
            </w:pPr>
            <w:r w:rsidRPr="00EB1A9E">
              <w:rPr>
                <w:rFonts w:cs="Arial"/>
              </w:rPr>
              <w:t>7 for PC1; 4.5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1"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6"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0"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1,4</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FDD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2,3,5,6</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vMerge w:val="restart"/>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vMerge w:val="restart"/>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7"/>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36"/>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 xml:space="preserve">OP.1 </w:t>
            </w:r>
          </w:p>
        </w:tc>
        <w:tc>
          <w:tcPr>
            <w:tcW w:w="220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6" w:type="dxa"/>
            <w:vMerge w:val="restart"/>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SR.1.1 FDD</w:t>
            </w:r>
            <w:r w:rsidRPr="00EB1A9E">
              <w:rPr>
                <w:lang w:val="en-US"/>
              </w:rPr>
              <w:t xml:space="preserve"> </w:t>
            </w:r>
          </w:p>
        </w:tc>
        <w:tc>
          <w:tcPr>
            <w:tcW w:w="2201" w:type="dxa"/>
            <w:gridSpan w:val="2"/>
            <w:vMerge w:val="restart"/>
          </w:tcPr>
          <w:p w:rsidR="005469E9" w:rsidRPr="00EB1A9E" w:rsidRDefault="005469E9" w:rsidP="00605343">
            <w:pPr>
              <w:pStyle w:val="TAC"/>
              <w:keepNext w:val="0"/>
            </w:pPr>
            <w:r w:rsidRPr="00EB1A9E">
              <w:t>-</w:t>
            </w:r>
          </w:p>
        </w:tc>
      </w:tr>
      <w:tr w:rsidR="005469E9" w:rsidRPr="00EB1A9E" w:rsidTr="00605343">
        <w:trPr>
          <w:cantSplit/>
          <w:trHeight w:val="232"/>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SR.1.1 TDD</w:t>
            </w:r>
          </w:p>
        </w:tc>
        <w:tc>
          <w:tcPr>
            <w:tcW w:w="2201" w:type="dxa"/>
            <w:gridSpan w:val="2"/>
            <w:vMerge/>
          </w:tcPr>
          <w:p w:rsidR="005469E9" w:rsidRPr="00EB1A9E" w:rsidRDefault="005469E9" w:rsidP="00605343">
            <w:pPr>
              <w:pStyle w:val="TAC"/>
              <w:keepNext w:val="0"/>
            </w:pPr>
          </w:p>
        </w:tc>
      </w:tr>
      <w:tr w:rsidR="005469E9" w:rsidRPr="00EB1A9E" w:rsidTr="00605343">
        <w:trPr>
          <w:cantSplit/>
          <w:trHeight w:val="21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SR2.1 TDD</w:t>
            </w: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86"/>
        </w:trPr>
        <w:tc>
          <w:tcPr>
            <w:tcW w:w="2626" w:type="dxa"/>
            <w:vMerge w:val="restart"/>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CR.1.1 FDD</w:t>
            </w:r>
            <w:r w:rsidRPr="00EB1A9E">
              <w:rPr>
                <w:lang w:val="en-US"/>
              </w:rPr>
              <w:t xml:space="preserve">  </w:t>
            </w:r>
          </w:p>
        </w:tc>
        <w:tc>
          <w:tcPr>
            <w:tcW w:w="2201" w:type="dxa"/>
            <w:gridSpan w:val="2"/>
            <w:vMerge w:val="restart"/>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206"/>
        </w:trPr>
        <w:tc>
          <w:tcPr>
            <w:tcW w:w="2626" w:type="dxa"/>
            <w:vMerge/>
            <w:tcBorders>
              <w:left w:val="single" w:sz="4" w:space="0" w:color="auto"/>
            </w:tcBorders>
          </w:tcPr>
          <w:p w:rsidR="005469E9" w:rsidRPr="00EB1A9E" w:rsidRDefault="005469E9" w:rsidP="00605343">
            <w:pPr>
              <w:pStyle w:val="TAL"/>
              <w:keepNext w:val="0"/>
              <w:rPr>
                <w:rFonts w:cs="v5.0.0"/>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CR.1.1 TDD</w:t>
            </w:r>
          </w:p>
        </w:tc>
        <w:tc>
          <w:tcPr>
            <w:tcW w:w="2201" w:type="dxa"/>
            <w:gridSpan w:val="2"/>
            <w:vMerge/>
          </w:tcPr>
          <w:p w:rsidR="005469E9" w:rsidRPr="00EB1A9E" w:rsidRDefault="005469E9" w:rsidP="00605343">
            <w:pPr>
              <w:pStyle w:val="TAC"/>
              <w:keepNext w:val="0"/>
              <w:rPr>
                <w:rFonts w:cs="v4.2.0"/>
                <w:lang w:eastAsia="zh-CN"/>
              </w:rPr>
            </w:pPr>
          </w:p>
        </w:tc>
      </w:tr>
      <w:tr w:rsidR="005469E9" w:rsidRPr="00EB1A9E" w:rsidTr="00605343">
        <w:trPr>
          <w:cantSplit/>
          <w:trHeight w:val="180"/>
        </w:trPr>
        <w:tc>
          <w:tcPr>
            <w:tcW w:w="2626" w:type="dxa"/>
            <w:vMerge/>
            <w:tcBorders>
              <w:left w:val="single" w:sz="4" w:space="0" w:color="auto"/>
              <w:bottom w:val="single" w:sz="4" w:space="0" w:color="auto"/>
            </w:tcBorders>
          </w:tcPr>
          <w:p w:rsidR="005469E9" w:rsidRPr="00EB1A9E" w:rsidRDefault="005469E9" w:rsidP="00605343">
            <w:pPr>
              <w:pStyle w:val="TAL"/>
              <w:keepNext w:val="0"/>
              <w:rPr>
                <w:lang w:val="it-IT" w:eastAsia="zh-CN"/>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CR2.1 TDD</w:t>
            </w:r>
          </w:p>
        </w:tc>
        <w:tc>
          <w:tcPr>
            <w:tcW w:w="2201" w:type="dxa"/>
            <w:gridSpan w:val="2"/>
            <w:vMerge/>
            <w:tcBorders>
              <w:bottom w:val="single" w:sz="4" w:space="0" w:color="auto"/>
            </w:tcBorders>
          </w:tcPr>
          <w:p w:rsidR="005469E9" w:rsidRPr="00EB1A9E" w:rsidRDefault="005469E9" w:rsidP="00605343">
            <w:pPr>
              <w:pStyle w:val="TAC"/>
              <w:keepNext w:val="0"/>
              <w:rPr>
                <w:rFonts w:cs="v4.2.0"/>
                <w:lang w:eastAsia="zh-CN"/>
              </w:rPr>
            </w:pP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2,5</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50"/>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3,6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TDDConf.2.1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c>
          <w:tcPr>
            <w:tcW w:w="220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r>
      <w:tr w:rsidR="005469E9" w:rsidRPr="00EB1A9E" w:rsidTr="00605343">
        <w:trPr>
          <w:cantSplit/>
          <w:trHeight w:val="450"/>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SMTC.1</w:t>
            </w:r>
          </w:p>
        </w:tc>
        <w:tc>
          <w:tcPr>
            <w:tcW w:w="2201" w:type="dxa"/>
            <w:gridSpan w:val="2"/>
            <w:tcBorders>
              <w:bottom w:val="single" w:sz="4" w:space="0" w:color="auto"/>
            </w:tcBorders>
            <w:vAlign w:val="center"/>
          </w:tcPr>
          <w:p w:rsidR="005469E9" w:rsidRPr="00EB1A9E" w:rsidRDefault="005469E9" w:rsidP="00605343">
            <w:pPr>
              <w:pStyle w:val="TAC"/>
              <w:keepNext w:val="0"/>
            </w:pPr>
            <w:r w:rsidRPr="00EB1A9E">
              <w:t>SMTC.1</w:t>
            </w:r>
          </w:p>
        </w:tc>
      </w:tr>
      <w:tr w:rsidR="005469E9" w:rsidRPr="00EB1A9E" w:rsidTr="00605343">
        <w:trPr>
          <w:cantSplit/>
          <w:trHeight w:val="193"/>
        </w:trPr>
        <w:tc>
          <w:tcPr>
            <w:tcW w:w="2626" w:type="dxa"/>
            <w:vMerge w:val="restart"/>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vMerge w:val="restart"/>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15</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127"/>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vMerge/>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30</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1,2,3,4,5,6</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55" type="#_x0000_t75" style="width:18pt;height:18pt" o:ole="" fillcolor="window">
                  <v:imagedata r:id="rId13" o:title=""/>
                </v:shape>
                <o:OLEObject Type="Embed" ProgID="Equation.3" ShapeID="_x0000_i1055" DrawAspect="Content" ObjectID="_1634745735" r:id="rId46"/>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005082" w:rsidRDefault="005469E9" w:rsidP="00605343">
            <w:pPr>
              <w:pStyle w:val="TAC"/>
              <w:keepNext w:val="0"/>
            </w:pPr>
            <w:ins w:id="294" w:author="Li, Qiming" w:date="2019-09-30T18:55:00Z">
              <w:r w:rsidRPr="00005082">
                <w:t>NA</w:t>
              </w:r>
            </w:ins>
            <w:del w:id="295" w:author="Li, Qiming" w:date="2019-09-30T18:55:00Z">
              <w:r w:rsidRPr="00005082" w:rsidDel="0043206E">
                <w:delText>TBD</w:delText>
              </w:r>
            </w:del>
          </w:p>
        </w:tc>
      </w:tr>
      <w:tr w:rsidR="005469E9" w:rsidRPr="00EB1A9E" w:rsidTr="00605343">
        <w:trPr>
          <w:cantSplit/>
          <w:trHeight w:val="150"/>
        </w:trPr>
        <w:tc>
          <w:tcPr>
            <w:tcW w:w="2626" w:type="dxa"/>
            <w:vMerge w:val="restart"/>
          </w:tcPr>
          <w:p w:rsidR="005469E9" w:rsidRPr="00EB1A9E" w:rsidRDefault="005469E9" w:rsidP="00605343">
            <w:pPr>
              <w:pStyle w:val="TAL"/>
              <w:keepNext w:val="0"/>
            </w:pPr>
            <w:r w:rsidRPr="00EB1A9E">
              <w:rPr>
                <w:rFonts w:eastAsia="Calibri"/>
                <w:position w:val="-12"/>
                <w:szCs w:val="22"/>
                <w:lang w:val="en-US"/>
              </w:rPr>
              <w:object w:dxaOrig="405" w:dyaOrig="345">
                <v:shape id="_x0000_i1056" type="#_x0000_t75" style="width:18pt;height:18pt" o:ole="" fillcolor="window">
                  <v:imagedata r:id="rId13" o:title=""/>
                </v:shape>
                <o:OLEObject Type="Embed" ProgID="Equation.3" ShapeID="_x0000_i1056" DrawAspect="Content" ObjectID="_1634745736" r:id="rId47"/>
              </w:object>
            </w:r>
            <w:r w:rsidRPr="00EB1A9E">
              <w:rPr>
                <w:vertAlign w:val="superscript"/>
                <w:lang w:val="en-US"/>
              </w:rPr>
              <w:t>Note2</w:t>
            </w:r>
          </w:p>
        </w:tc>
        <w:tc>
          <w:tcPr>
            <w:tcW w:w="876" w:type="dxa"/>
            <w:vMerge w:val="restart"/>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005082" w:rsidRDefault="005469E9" w:rsidP="00605343">
            <w:pPr>
              <w:pStyle w:val="TAC"/>
              <w:keepNext w:val="0"/>
            </w:pPr>
            <w:ins w:id="296" w:author="Li, Qiming" w:date="2019-09-30T18:55:00Z">
              <w:r w:rsidRPr="00005082">
                <w:t>NA</w:t>
              </w:r>
            </w:ins>
            <w:del w:id="297" w:author="Li, Qiming" w:date="2019-09-30T18:55:00Z">
              <w:r w:rsidRPr="00005082" w:rsidDel="0043206E">
                <w:delText>TBD</w:delText>
              </w:r>
            </w:del>
          </w:p>
        </w:tc>
      </w:tr>
      <w:tr w:rsidR="005469E9" w:rsidRPr="00EB1A9E" w:rsidTr="00605343">
        <w:trPr>
          <w:cantSplit/>
          <w:trHeight w:val="150"/>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005082" w:rsidRDefault="005469E9" w:rsidP="00605343">
            <w:pPr>
              <w:pStyle w:val="TAC"/>
              <w:keepNext w:val="0"/>
            </w:pPr>
            <w:ins w:id="298" w:author="Li, Qiming" w:date="2019-09-30T18:55:00Z">
              <w:r w:rsidRPr="00005082">
                <w:t>NA</w:t>
              </w:r>
            </w:ins>
            <w:del w:id="299" w:author="Li, Qiming" w:date="2019-09-30T18:55:00Z">
              <w:r w:rsidRPr="00005082" w:rsidDel="0043206E">
                <w:delText>TBD</w:delText>
              </w:r>
            </w:del>
          </w:p>
        </w:tc>
      </w:tr>
      <w:tr w:rsidR="005469E9" w:rsidRPr="00EB1A9E" w:rsidTr="00605343">
        <w:trPr>
          <w:cantSplit/>
          <w:trHeight w:val="92"/>
        </w:trPr>
        <w:tc>
          <w:tcPr>
            <w:tcW w:w="2626" w:type="dxa"/>
            <w:vMerge w:val="restart"/>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005082" w:rsidRDefault="005469E9" w:rsidP="00605343">
            <w:pPr>
              <w:pStyle w:val="TAC"/>
              <w:keepNext w:val="0"/>
            </w:pPr>
            <w:r w:rsidRPr="00005082">
              <w:t>-Infinity</w:t>
            </w:r>
          </w:p>
        </w:tc>
        <w:tc>
          <w:tcPr>
            <w:tcW w:w="1211" w:type="dxa"/>
          </w:tcPr>
          <w:p w:rsidR="005469E9" w:rsidRPr="00005082" w:rsidRDefault="005469E9" w:rsidP="00605343">
            <w:pPr>
              <w:pStyle w:val="TAC"/>
              <w:keepNext w:val="0"/>
            </w:pPr>
            <w:ins w:id="300" w:author="Li, Qiming" w:date="2019-09-30T18:55:00Z">
              <w:r w:rsidRPr="00005082">
                <w:rPr>
                  <w:rPrChange w:id="301" w:author="Li, Qiming" w:date="2019-11-08T18:48:00Z">
                    <w:rPr>
                      <w:highlight w:val="yellow"/>
                    </w:rPr>
                  </w:rPrChange>
                </w:rPr>
                <w:t>-87</w:t>
              </w:r>
            </w:ins>
            <w:del w:id="302" w:author="Li, Qiming" w:date="2019-09-30T18:55:00Z">
              <w:r w:rsidRPr="00005082" w:rsidDel="005253D2">
                <w:delText>TBD</w:delText>
              </w:r>
            </w:del>
          </w:p>
        </w:tc>
      </w:tr>
      <w:tr w:rsidR="005469E9" w:rsidRPr="00EB1A9E" w:rsidTr="00605343">
        <w:trPr>
          <w:cantSplit/>
          <w:trHeight w:val="92"/>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005082" w:rsidRDefault="005469E9" w:rsidP="00605343">
            <w:pPr>
              <w:pStyle w:val="TAC"/>
              <w:keepNext w:val="0"/>
            </w:pPr>
            <w:r w:rsidRPr="00005082">
              <w:t>-Infinity</w:t>
            </w:r>
          </w:p>
        </w:tc>
        <w:tc>
          <w:tcPr>
            <w:tcW w:w="1211" w:type="dxa"/>
          </w:tcPr>
          <w:p w:rsidR="005469E9" w:rsidRPr="00005082" w:rsidRDefault="005469E9" w:rsidP="00605343">
            <w:pPr>
              <w:pStyle w:val="TAC"/>
              <w:keepNext w:val="0"/>
            </w:pPr>
            <w:ins w:id="303" w:author="Li, Qiming" w:date="2019-09-30T18:55:00Z">
              <w:r w:rsidRPr="00005082">
                <w:rPr>
                  <w:rPrChange w:id="304" w:author="Li, Qiming" w:date="2019-11-08T18:48:00Z">
                    <w:rPr>
                      <w:highlight w:val="yellow"/>
                    </w:rPr>
                  </w:rPrChange>
                </w:rPr>
                <w:t>NA</w:t>
              </w:r>
            </w:ins>
            <w:del w:id="305" w:author="Li, Qiming" w:date="2019-09-30T18:55:00Z">
              <w:r w:rsidRPr="00005082" w:rsidDel="005253D2">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57" type="#_x0000_t75" style="width:30pt;height:18pt" o:ole="" fillcolor="window">
                  <v:imagedata r:id="rId16" o:title=""/>
                </v:shape>
                <o:OLEObject Type="Embed" ProgID="Equation.3" ShapeID="_x0000_i1057" DrawAspect="Content" ObjectID="_1634745737" r:id="rId48"/>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005082" w:rsidDel="00B36E6D" w:rsidRDefault="005469E9" w:rsidP="00605343">
            <w:pPr>
              <w:pStyle w:val="TAC"/>
              <w:keepNext w:val="0"/>
            </w:pPr>
            <w:r w:rsidRPr="00005082">
              <w:t>-Infinity</w:t>
            </w:r>
          </w:p>
        </w:tc>
        <w:tc>
          <w:tcPr>
            <w:tcW w:w="1211" w:type="dxa"/>
          </w:tcPr>
          <w:p w:rsidR="005469E9" w:rsidRPr="00005082" w:rsidDel="004B51DC" w:rsidRDefault="005469E9" w:rsidP="00605343">
            <w:pPr>
              <w:pStyle w:val="TAC"/>
              <w:keepNext w:val="0"/>
            </w:pPr>
            <w:ins w:id="306" w:author="Li, Qiming" w:date="2019-09-30T18:55:00Z">
              <w:r w:rsidRPr="00005082">
                <w:rPr>
                  <w:rPrChange w:id="307" w:author="Li, Qiming" w:date="2019-11-08T18:48:00Z">
                    <w:rPr>
                      <w:highlight w:val="yellow"/>
                    </w:rPr>
                  </w:rPrChange>
                </w:rPr>
                <w:t>NA</w:t>
              </w:r>
            </w:ins>
            <w:del w:id="308" w:author="Li, Qiming" w:date="2019-09-30T18:55:00Z">
              <w:r w:rsidRPr="00005082" w:rsidDel="005253D2">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58" type="#_x0000_t75" style="width:42pt;height:18pt" o:ole="" fillcolor="window">
                  <v:imagedata r:id="rId18" o:title=""/>
                </v:shape>
                <o:OLEObject Type="Embed" ProgID="Equation.3" ShapeID="_x0000_i1058" DrawAspect="Content" ObjectID="_1634745738" r:id="rId49"/>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005082" w:rsidDel="00B36E6D" w:rsidRDefault="005469E9" w:rsidP="00605343">
            <w:pPr>
              <w:pStyle w:val="TAC"/>
              <w:keepNext w:val="0"/>
            </w:pPr>
            <w:r w:rsidRPr="00005082">
              <w:t>-Infinity</w:t>
            </w:r>
          </w:p>
        </w:tc>
        <w:tc>
          <w:tcPr>
            <w:tcW w:w="1211" w:type="dxa"/>
          </w:tcPr>
          <w:p w:rsidR="005469E9" w:rsidRPr="00005082" w:rsidDel="004B51DC" w:rsidRDefault="005469E9" w:rsidP="00605343">
            <w:pPr>
              <w:pStyle w:val="TAC"/>
              <w:keepNext w:val="0"/>
            </w:pPr>
            <w:ins w:id="309" w:author="Li, Qiming" w:date="2019-09-30T18:55:00Z">
              <w:r w:rsidRPr="00005082">
                <w:rPr>
                  <w:rPrChange w:id="310" w:author="Li, Qiming" w:date="2019-11-08T18:48:00Z">
                    <w:rPr>
                      <w:highlight w:val="yellow"/>
                    </w:rPr>
                  </w:rPrChange>
                </w:rPr>
                <w:t>-87</w:t>
              </w:r>
            </w:ins>
            <w:del w:id="311" w:author="Li, Qiming" w:date="2019-09-30T18:55:00Z">
              <w:r w:rsidRPr="00005082" w:rsidDel="005253D2">
                <w:delText>TBD</w:delText>
              </w:r>
            </w:del>
          </w:p>
        </w:tc>
      </w:tr>
      <w:tr w:rsidR="005469E9" w:rsidRPr="00EB1A9E" w:rsidTr="00605343">
        <w:trPr>
          <w:cantSplit/>
          <w:trHeight w:val="94"/>
        </w:trPr>
        <w:tc>
          <w:tcPr>
            <w:tcW w:w="2626" w:type="dxa"/>
            <w:vMerge w:val="restart"/>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dBm/9.36MHz</w:t>
            </w:r>
          </w:p>
        </w:tc>
        <w:tc>
          <w:tcPr>
            <w:tcW w:w="1281" w:type="dxa"/>
          </w:tcPr>
          <w:p w:rsidR="005469E9" w:rsidRPr="00EB1A9E" w:rsidRDefault="005469E9" w:rsidP="00605343">
            <w:pPr>
              <w:pStyle w:val="TAC"/>
              <w:keepNext w:val="0"/>
            </w:pPr>
            <w:r w:rsidRPr="00EB1A9E">
              <w:t>Config 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005082" w:rsidRDefault="005469E9" w:rsidP="00605343">
            <w:pPr>
              <w:pStyle w:val="TAC"/>
              <w:keepNext w:val="0"/>
            </w:pPr>
            <w:r w:rsidRPr="00005082">
              <w:t>-</w:t>
            </w:r>
          </w:p>
        </w:tc>
        <w:tc>
          <w:tcPr>
            <w:tcW w:w="1211" w:type="dxa"/>
          </w:tcPr>
          <w:p w:rsidR="005469E9" w:rsidRPr="00005082" w:rsidRDefault="005469E9" w:rsidP="00605343">
            <w:pPr>
              <w:pStyle w:val="TAC"/>
              <w:keepNext w:val="0"/>
            </w:pPr>
            <w:r w:rsidRPr="00005082">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dBm/38.16MHz</w:t>
            </w:r>
          </w:p>
        </w:tc>
        <w:tc>
          <w:tcPr>
            <w:tcW w:w="1281" w:type="dxa"/>
          </w:tcPr>
          <w:p w:rsidR="005469E9" w:rsidRPr="00EB1A9E" w:rsidRDefault="005469E9" w:rsidP="00605343">
            <w:pPr>
              <w:pStyle w:val="TAC"/>
              <w:keepNext w:val="0"/>
            </w:pPr>
            <w:r w:rsidRPr="00EB1A9E">
              <w:t>Config 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005082" w:rsidRDefault="005469E9" w:rsidP="00605343">
            <w:pPr>
              <w:pStyle w:val="TAC"/>
              <w:keepNext w:val="0"/>
            </w:pPr>
            <w:r w:rsidRPr="00005082">
              <w:t>-</w:t>
            </w:r>
          </w:p>
        </w:tc>
        <w:tc>
          <w:tcPr>
            <w:tcW w:w="1211" w:type="dxa"/>
          </w:tcPr>
          <w:p w:rsidR="005469E9" w:rsidRPr="00005082" w:rsidRDefault="005469E9" w:rsidP="00605343">
            <w:pPr>
              <w:pStyle w:val="TAC"/>
              <w:keepNext w:val="0"/>
            </w:pPr>
            <w:r w:rsidRPr="00005082">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RDefault="005469E9" w:rsidP="00605343">
            <w:pPr>
              <w:pStyle w:val="TAC"/>
              <w:keepNext w:val="0"/>
            </w:pPr>
            <w:r w:rsidRPr="00EB1A9E">
              <w:t>-</w:t>
            </w:r>
          </w:p>
        </w:tc>
        <w:tc>
          <w:tcPr>
            <w:tcW w:w="978" w:type="dxa"/>
          </w:tcPr>
          <w:p w:rsidR="005469E9" w:rsidRPr="00EB1A9E" w:rsidRDefault="005469E9" w:rsidP="00605343">
            <w:pPr>
              <w:pStyle w:val="TAC"/>
              <w:keepNext w:val="0"/>
            </w:pPr>
            <w:r w:rsidRPr="00EB1A9E">
              <w:t>-</w:t>
            </w:r>
          </w:p>
        </w:tc>
        <w:tc>
          <w:tcPr>
            <w:tcW w:w="990" w:type="dxa"/>
          </w:tcPr>
          <w:p w:rsidR="005469E9" w:rsidRPr="00005082" w:rsidRDefault="005469E9" w:rsidP="00605343">
            <w:pPr>
              <w:pStyle w:val="TAC"/>
              <w:keepNext w:val="0"/>
            </w:pPr>
            <w:r w:rsidRPr="00005082">
              <w:t>-Infinity</w:t>
            </w:r>
          </w:p>
        </w:tc>
        <w:tc>
          <w:tcPr>
            <w:tcW w:w="1211" w:type="dxa"/>
          </w:tcPr>
          <w:p w:rsidR="005469E9" w:rsidRPr="00005082" w:rsidRDefault="005469E9" w:rsidP="00605343">
            <w:pPr>
              <w:pStyle w:val="TAC"/>
              <w:keepNext w:val="0"/>
            </w:pPr>
            <w:ins w:id="312" w:author="Li, Qiming" w:date="2019-09-30T18:55:00Z">
              <w:r w:rsidRPr="00005082">
                <w:rPr>
                  <w:rPrChange w:id="313" w:author="Li, Qiming" w:date="2019-11-08T18:48:00Z">
                    <w:rPr>
                      <w:highlight w:val="yellow"/>
                    </w:rPr>
                  </w:rPrChange>
                </w:rPr>
                <w:t>-87</w:t>
              </w:r>
            </w:ins>
            <w:del w:id="314" w:author="Li, Qiming" w:date="2019-09-30T18:55:00Z">
              <w:r w:rsidRPr="00005082" w:rsidDel="00C824DA">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1,2,3,4,5,6</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59" type="#_x0000_t75" style="width:18pt;height:18pt" o:ole="" fillcolor="window">
                  <v:imagedata r:id="rId13" o:title=""/>
                </v:shape>
                <o:OLEObject Type="Embed" ProgID="Equation.3" ShapeID="_x0000_i1059" DrawAspect="Content" ObjectID="_1634745739" r:id="rId50"/>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rsidR="005469E9" w:rsidRPr="00EB1A9E" w:rsidRDefault="005469E9" w:rsidP="005469E9"/>
    <w:p w:rsidR="005469E9" w:rsidRPr="00EB1A9E" w:rsidRDefault="005469E9" w:rsidP="005469E9">
      <w:pPr>
        <w:pStyle w:val="Heading5"/>
      </w:pPr>
      <w:r w:rsidRPr="00EB1A9E">
        <w:t>A.5.6.2.7.2</w:t>
      </w:r>
      <w:r w:rsidRPr="00EB1A9E">
        <w:tab/>
        <w:t>Test Requirements</w:t>
      </w:r>
    </w:p>
    <w:p w:rsidR="005469E9" w:rsidRPr="00EB1A9E" w:rsidRDefault="005469E9" w:rsidP="005469E9">
      <w:pPr>
        <w:rPr>
          <w:rFonts w:cs="v4.2.0"/>
        </w:rPr>
      </w:pPr>
      <w:r w:rsidRPr="00EB1A9E">
        <w:rPr>
          <w:rFonts w:cs="v4.2.0"/>
        </w:rPr>
        <w:t>In test 1 with per-UE gap and in test 2 with per-FR gap, the UE shall send one Event A3 triggered measurement report, with a measurement reporting delay less than X ms from the beginning of time period T2, where X is</w:t>
      </w:r>
    </w:p>
    <w:p w:rsidR="005469E9" w:rsidRPr="00EB1A9E" w:rsidRDefault="005469E9" w:rsidP="005469E9">
      <w:pPr>
        <w:ind w:firstLine="284"/>
        <w:rPr>
          <w:rFonts w:cs="v4.2.0"/>
        </w:rPr>
      </w:pPr>
      <w:r w:rsidRPr="00EB1A9E">
        <w:rPr>
          <w:rFonts w:cs="v4.2.0"/>
        </w:rPr>
        <w:t>6720 for UE supporting power class 1, or</w:t>
      </w:r>
    </w:p>
    <w:p w:rsidR="005469E9" w:rsidRPr="00EB1A9E" w:rsidRDefault="005469E9" w:rsidP="005469E9">
      <w:pPr>
        <w:ind w:firstLine="284"/>
        <w:rPr>
          <w:rFonts w:cs="v4.2.0"/>
        </w:rPr>
      </w:pPr>
      <w:r w:rsidRPr="00EB1A9E">
        <w:rPr>
          <w:rFonts w:cs="v4.2.0"/>
        </w:rPr>
        <w:t xml:space="preserve">4160 for UE supporting other power class. </w:t>
      </w:r>
    </w:p>
    <w:p w:rsidR="005469E9" w:rsidRPr="00EB1A9E" w:rsidRDefault="005469E9" w:rsidP="005469E9">
      <w:pPr>
        <w:rPr>
          <w:rFonts w:cs="v4.2.0"/>
        </w:rPr>
      </w:pPr>
      <w:r w:rsidRPr="00EB1A9E">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rPr>
          <w:rFonts w:cs="Arial"/>
        </w:rPr>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EB1A9E" w:rsidRDefault="005469E9" w:rsidP="005469E9">
      <w:pPr>
        <w:pStyle w:val="Heading4"/>
      </w:pPr>
      <w:r w:rsidRPr="00EB1A9E">
        <w:t>A.5.6.2.8</w:t>
      </w:r>
      <w:r w:rsidRPr="00EB1A9E">
        <w:tab/>
        <w:t>EN-DC event triggered reporting tests for FR2 cell with SSB time index detection when DRX is used</w:t>
      </w:r>
    </w:p>
    <w:p w:rsidR="005469E9" w:rsidRPr="00EB1A9E" w:rsidRDefault="005469E9" w:rsidP="005469E9">
      <w:pPr>
        <w:pStyle w:val="Heading5"/>
      </w:pPr>
      <w:r w:rsidRPr="00EB1A9E">
        <w:t>A.5.6.2.8.1</w:t>
      </w:r>
      <w:r w:rsidRPr="00EB1A9E">
        <w:tab/>
        <w:t>Test Purpose and Environment</w:t>
      </w:r>
    </w:p>
    <w:p w:rsidR="005469E9" w:rsidRPr="00EB1A9E" w:rsidRDefault="005469E9" w:rsidP="005469E9">
      <w:pPr>
        <w:rPr>
          <w:rFonts w:cs="v4.2.0"/>
        </w:rPr>
      </w:pPr>
      <w:r w:rsidRPr="00EB1A9E">
        <w:rPr>
          <w:rFonts w:cs="v4.2.0"/>
        </w:rPr>
        <w:t>The purpose of this test is to verify that the UE makes correct reporting of an event. This test will partly verify the EN-DC inter-frequency NR cell search requirements in clause 9.3.4.</w:t>
      </w:r>
    </w:p>
    <w:p w:rsidR="005469E9" w:rsidRPr="00EB1A9E" w:rsidRDefault="005469E9" w:rsidP="005469E9">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FR2 on </w:t>
      </w:r>
      <w:r w:rsidRPr="00EB1A9E">
        <w:rPr>
          <w:rFonts w:cs="v4.2.0"/>
          <w:lang w:val="it-IT"/>
        </w:rPr>
        <w:t>NR RF channel 2.</w:t>
      </w:r>
      <w:r w:rsidRPr="00EB1A9E">
        <w:rPr>
          <w:rFonts w:cs="v4.2.0"/>
        </w:rPr>
        <w:t xml:space="preserve">  The test parameters and configurations are given in Tables A.5.6.2.8.1-1, A.5.6.2.8.1-2, and A.5.6.2.8.1-3.</w:t>
      </w:r>
    </w:p>
    <w:p w:rsidR="005469E9" w:rsidRPr="00EB1A9E" w:rsidRDefault="005469E9" w:rsidP="005469E9">
      <w:pPr>
        <w:rPr>
          <w:rFonts w:cs="v4.2.0"/>
        </w:rPr>
      </w:pPr>
      <w:r w:rsidRPr="00EB1A9E">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w:t>
      </w:r>
      <w:r w:rsidRPr="00776BD4">
        <w:rPr>
          <w:rFonts w:cs="v4.2.0"/>
        </w:rPr>
        <w:t xml:space="preserve"> </w:t>
      </w:r>
      <w:r>
        <w:rPr>
          <w:rFonts w:cs="v4.2.0"/>
        </w:rPr>
        <w:t>If a UE supports per-FR gap and gap pattern configuration #4, it is only required to pass test 3&amp;4.</w:t>
      </w:r>
      <w:r w:rsidRPr="00FE3E66">
        <w:rPr>
          <w:rFonts w:cs="v4.2.0"/>
        </w:rPr>
        <w:t xml:space="preserve"> </w:t>
      </w:r>
      <w:r>
        <w:rPr>
          <w:rFonts w:cs="v4.2.0"/>
        </w:rPr>
        <w:t>Otherwise it is only required to pass test 1&amp;2.</w:t>
      </w:r>
    </w:p>
    <w:p w:rsidR="005469E9" w:rsidRPr="00EB1A9E" w:rsidRDefault="005469E9" w:rsidP="005469E9">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5469E9" w:rsidRPr="00EB1A9E" w:rsidRDefault="005469E9" w:rsidP="005469E9">
      <w:r w:rsidRPr="00EB1A9E">
        <w:rPr>
          <w:rFonts w:cs="v4.2.0"/>
        </w:rPr>
        <w:t>The configuration of LTE cell 1 is defined in table A.3.7.2.1-1.</w:t>
      </w:r>
      <w:r w:rsidRPr="00EB1A9E">
        <w:t xml:space="preserve"> Supported test configurations are shown in table A.5.6.2.8.1-1.</w:t>
      </w:r>
    </w:p>
    <w:p w:rsidR="005469E9" w:rsidRPr="00EB1A9E" w:rsidRDefault="005469E9" w:rsidP="005469E9">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rsidR="005469E9" w:rsidRPr="00EB1A9E" w:rsidRDefault="005469E9" w:rsidP="005469E9">
      <w:pPr>
        <w:pStyle w:val="TH"/>
      </w:pPr>
      <w:r w:rsidRPr="00EB1A9E">
        <w:t xml:space="preserve">Table A.5.6.2.8.1-1: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Config</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H"/>
            </w:pPr>
            <w:r w:rsidRPr="00EB1A9E">
              <w:t>Description of serving cell</w:t>
            </w:r>
          </w:p>
        </w:tc>
        <w:tc>
          <w:tcPr>
            <w:tcW w:w="3446" w:type="dxa"/>
            <w:tcBorders>
              <w:top w:val="single" w:sz="4" w:space="0" w:color="auto"/>
              <w:left w:val="single" w:sz="4" w:space="0" w:color="auto"/>
              <w:bottom w:val="single" w:sz="4" w:space="0" w:color="auto"/>
              <w:right w:val="single" w:sz="4" w:space="0" w:color="auto"/>
            </w:tcBorders>
          </w:tcPr>
          <w:p w:rsidR="005469E9" w:rsidRPr="00EB1A9E" w:rsidRDefault="005469E9" w:rsidP="00605343">
            <w:pPr>
              <w:pStyle w:val="TAH"/>
            </w:pPr>
            <w:r w:rsidRPr="00EB1A9E">
              <w:t>Description of target cell</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1</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5469E9" w:rsidRPr="00EB1A9E" w:rsidRDefault="005469E9" w:rsidP="00605343">
            <w:pPr>
              <w:pStyle w:val="TAC"/>
            </w:pPr>
            <w:r w:rsidRPr="00EB1A9E">
              <w:t>120 kHz SSB SCS, 100 MHz bandwidth, TDD duplex mode</w:t>
            </w: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2</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3</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FDD, NR 30 kHz SSB SCS, 40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4</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FDD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5</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15 kHz SSB SCS, 10 MHz bandwidth, TDD duplex mode</w:t>
            </w:r>
          </w:p>
        </w:tc>
        <w:tc>
          <w:tcPr>
            <w:tcW w:w="3446" w:type="dxa"/>
            <w:vMerge/>
            <w:tcBorders>
              <w:left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204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6</w:t>
            </w:r>
          </w:p>
        </w:tc>
        <w:tc>
          <w:tcPr>
            <w:tcW w:w="8679" w:type="dxa"/>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C"/>
            </w:pPr>
            <w:r w:rsidRPr="00EB1A9E">
              <w:t>LTE TDD, NR 30 kHz SSB SCS, 40 MHz bandwidth, TDD duplex mode</w:t>
            </w:r>
          </w:p>
        </w:tc>
        <w:tc>
          <w:tcPr>
            <w:tcW w:w="3446" w:type="dxa"/>
            <w:vMerge/>
            <w:tcBorders>
              <w:left w:val="single" w:sz="4" w:space="0" w:color="auto"/>
              <w:bottom w:val="single" w:sz="4" w:space="0" w:color="auto"/>
              <w:right w:val="single" w:sz="4" w:space="0" w:color="auto"/>
            </w:tcBorders>
          </w:tcPr>
          <w:p w:rsidR="005469E9" w:rsidRPr="00EB1A9E" w:rsidRDefault="005469E9" w:rsidP="00605343">
            <w:pPr>
              <w:pStyle w:val="TAC"/>
            </w:pPr>
          </w:p>
        </w:tc>
      </w:tr>
      <w:tr w:rsidR="005469E9" w:rsidRPr="00EB1A9E" w:rsidTr="00605343">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5469E9" w:rsidRPr="00EB1A9E" w:rsidRDefault="005469E9" w:rsidP="00605343">
            <w:pPr>
              <w:pStyle w:val="TAN"/>
            </w:pPr>
            <w:r w:rsidRPr="00EB1A9E">
              <w:t>Note:</w:t>
            </w:r>
            <w:r w:rsidRPr="00EB1A9E">
              <w:tab/>
              <w:t>The UE is only required to be tested in one of the supported test configurations</w:t>
            </w:r>
          </w:p>
        </w:tc>
      </w:tr>
    </w:tbl>
    <w:p w:rsidR="005469E9" w:rsidRPr="00EB1A9E" w:rsidRDefault="005469E9" w:rsidP="005469E9">
      <w:pPr>
        <w:rPr>
          <w:rFonts w:cs="v4.2.0"/>
        </w:rPr>
      </w:pPr>
    </w:p>
    <w:p w:rsidR="005469E9" w:rsidRPr="00EB1A9E" w:rsidRDefault="005469E9" w:rsidP="005469E9">
      <w:pPr>
        <w:pStyle w:val="TH"/>
      </w:pPr>
      <w:r w:rsidRPr="00EB1A9E">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69E9" w:rsidRPr="00EB1A9E" w:rsidTr="00605343">
        <w:trPr>
          <w:cantSplit/>
          <w:trHeight w:val="80"/>
        </w:trPr>
        <w:tc>
          <w:tcPr>
            <w:tcW w:w="2117" w:type="dxa"/>
            <w:vMerge w:val="restart"/>
          </w:tcPr>
          <w:p w:rsidR="005469E9" w:rsidRPr="00EB1A9E" w:rsidRDefault="005469E9" w:rsidP="00605343">
            <w:pPr>
              <w:pStyle w:val="TAH"/>
              <w:rPr>
                <w:rFonts w:cs="Arial"/>
              </w:rPr>
            </w:pPr>
            <w:r w:rsidRPr="00EB1A9E">
              <w:rPr>
                <w:rFonts w:cs="Arial"/>
              </w:rPr>
              <w:t>Parameter</w:t>
            </w:r>
          </w:p>
        </w:tc>
        <w:tc>
          <w:tcPr>
            <w:tcW w:w="596" w:type="dxa"/>
            <w:vMerge w:val="restart"/>
          </w:tcPr>
          <w:p w:rsidR="005469E9" w:rsidRPr="00EB1A9E" w:rsidRDefault="005469E9" w:rsidP="00605343">
            <w:pPr>
              <w:pStyle w:val="TAH"/>
              <w:rPr>
                <w:rFonts w:cs="Arial"/>
              </w:rPr>
            </w:pPr>
            <w:r w:rsidRPr="00EB1A9E">
              <w:rPr>
                <w:rFonts w:cs="Arial"/>
              </w:rPr>
              <w:t>Unit</w:t>
            </w:r>
          </w:p>
        </w:tc>
        <w:tc>
          <w:tcPr>
            <w:tcW w:w="1251" w:type="dxa"/>
            <w:vMerge w:val="restart"/>
          </w:tcPr>
          <w:p w:rsidR="005469E9" w:rsidRPr="00EB1A9E" w:rsidRDefault="005469E9" w:rsidP="00605343">
            <w:pPr>
              <w:pStyle w:val="TAH"/>
              <w:rPr>
                <w:rFonts w:cs="Arial"/>
              </w:rPr>
            </w:pPr>
            <w:r w:rsidRPr="00EB1A9E">
              <w:rPr>
                <w:rFonts w:cs="Arial"/>
              </w:rPr>
              <w:t>Test configuration</w:t>
            </w:r>
          </w:p>
        </w:tc>
        <w:tc>
          <w:tcPr>
            <w:tcW w:w="2505" w:type="dxa"/>
            <w:gridSpan w:val="4"/>
          </w:tcPr>
          <w:p w:rsidR="005469E9" w:rsidRPr="00EB1A9E" w:rsidRDefault="005469E9" w:rsidP="00605343">
            <w:pPr>
              <w:pStyle w:val="TAH"/>
              <w:rPr>
                <w:rFonts w:cs="Arial"/>
              </w:rPr>
            </w:pPr>
            <w:r w:rsidRPr="00EB1A9E">
              <w:rPr>
                <w:rFonts w:cs="Arial"/>
              </w:rPr>
              <w:t>Value</w:t>
            </w:r>
          </w:p>
        </w:tc>
        <w:tc>
          <w:tcPr>
            <w:tcW w:w="3072" w:type="dxa"/>
            <w:vMerge w:val="restart"/>
          </w:tcPr>
          <w:p w:rsidR="005469E9" w:rsidRPr="00EB1A9E" w:rsidRDefault="005469E9" w:rsidP="00605343">
            <w:pPr>
              <w:pStyle w:val="TAH"/>
              <w:rPr>
                <w:rFonts w:cs="Arial"/>
              </w:rPr>
            </w:pPr>
            <w:r w:rsidRPr="00EB1A9E">
              <w:rPr>
                <w:rFonts w:cs="Arial"/>
              </w:rPr>
              <w:t>Comment</w:t>
            </w:r>
          </w:p>
        </w:tc>
      </w:tr>
      <w:tr w:rsidR="005469E9" w:rsidRPr="00EB1A9E" w:rsidTr="00605343">
        <w:trPr>
          <w:cantSplit/>
          <w:trHeight w:val="79"/>
        </w:trPr>
        <w:tc>
          <w:tcPr>
            <w:tcW w:w="2117" w:type="dxa"/>
            <w:vMerge/>
          </w:tcPr>
          <w:p w:rsidR="005469E9" w:rsidRPr="00EB1A9E" w:rsidRDefault="005469E9" w:rsidP="00605343">
            <w:pPr>
              <w:pStyle w:val="TAH"/>
              <w:rPr>
                <w:rFonts w:cs="Arial"/>
              </w:rPr>
            </w:pPr>
          </w:p>
        </w:tc>
        <w:tc>
          <w:tcPr>
            <w:tcW w:w="596" w:type="dxa"/>
            <w:vMerge/>
          </w:tcPr>
          <w:p w:rsidR="005469E9" w:rsidRPr="00EB1A9E" w:rsidRDefault="005469E9" w:rsidP="00605343">
            <w:pPr>
              <w:pStyle w:val="TAH"/>
              <w:rPr>
                <w:rFonts w:cs="Arial"/>
              </w:rPr>
            </w:pPr>
          </w:p>
        </w:tc>
        <w:tc>
          <w:tcPr>
            <w:tcW w:w="1251" w:type="dxa"/>
            <w:vMerge/>
          </w:tcPr>
          <w:p w:rsidR="005469E9" w:rsidRPr="00EB1A9E" w:rsidRDefault="005469E9" w:rsidP="00605343">
            <w:pPr>
              <w:pStyle w:val="TAH"/>
              <w:rPr>
                <w:rFonts w:cs="Arial"/>
              </w:rPr>
            </w:pPr>
          </w:p>
        </w:tc>
        <w:tc>
          <w:tcPr>
            <w:tcW w:w="626" w:type="dxa"/>
          </w:tcPr>
          <w:p w:rsidR="005469E9" w:rsidRPr="00EB1A9E" w:rsidRDefault="005469E9" w:rsidP="00605343">
            <w:pPr>
              <w:pStyle w:val="TAH"/>
              <w:rPr>
                <w:rFonts w:cs="Arial"/>
              </w:rPr>
            </w:pPr>
            <w:r w:rsidRPr="00EB1A9E">
              <w:rPr>
                <w:rFonts w:cs="Arial"/>
              </w:rPr>
              <w:t>Test 1</w:t>
            </w:r>
          </w:p>
        </w:tc>
        <w:tc>
          <w:tcPr>
            <w:tcW w:w="626" w:type="dxa"/>
          </w:tcPr>
          <w:p w:rsidR="005469E9" w:rsidRPr="00EB1A9E" w:rsidRDefault="005469E9" w:rsidP="00605343">
            <w:pPr>
              <w:pStyle w:val="TAH"/>
              <w:rPr>
                <w:rFonts w:cs="Arial"/>
              </w:rPr>
            </w:pPr>
            <w:r w:rsidRPr="00EB1A9E">
              <w:rPr>
                <w:rFonts w:cs="Arial"/>
              </w:rPr>
              <w:t>Test 2</w:t>
            </w:r>
          </w:p>
        </w:tc>
        <w:tc>
          <w:tcPr>
            <w:tcW w:w="626" w:type="dxa"/>
          </w:tcPr>
          <w:p w:rsidR="005469E9" w:rsidRPr="00EB1A9E" w:rsidRDefault="005469E9" w:rsidP="00605343">
            <w:pPr>
              <w:pStyle w:val="TAH"/>
              <w:rPr>
                <w:rFonts w:cs="Arial"/>
              </w:rPr>
            </w:pPr>
            <w:r w:rsidRPr="00EB1A9E">
              <w:rPr>
                <w:rFonts w:cs="Arial"/>
              </w:rPr>
              <w:t>Test 3</w:t>
            </w:r>
          </w:p>
        </w:tc>
        <w:tc>
          <w:tcPr>
            <w:tcW w:w="627" w:type="dxa"/>
          </w:tcPr>
          <w:p w:rsidR="005469E9" w:rsidRPr="00EB1A9E" w:rsidRDefault="005469E9" w:rsidP="00605343">
            <w:pPr>
              <w:pStyle w:val="TAH"/>
              <w:rPr>
                <w:rFonts w:cs="Arial"/>
              </w:rPr>
            </w:pPr>
            <w:r w:rsidRPr="00EB1A9E">
              <w:rPr>
                <w:rFonts w:cs="Arial"/>
              </w:rPr>
              <w:t>Test 4</w:t>
            </w:r>
          </w:p>
        </w:tc>
        <w:tc>
          <w:tcPr>
            <w:tcW w:w="3072" w:type="dxa"/>
            <w:vMerge/>
          </w:tcPr>
          <w:p w:rsidR="005469E9" w:rsidRPr="00EB1A9E" w:rsidRDefault="005469E9" w:rsidP="00605343">
            <w:pPr>
              <w:pStyle w:val="TAH"/>
              <w:rPr>
                <w:rFonts w:cs="Arial"/>
              </w:rPr>
            </w:pPr>
          </w:p>
        </w:tc>
      </w:tr>
      <w:tr w:rsidR="005469E9" w:rsidRPr="00EB1A9E" w:rsidTr="00605343">
        <w:trPr>
          <w:cantSplit/>
          <w:trHeight w:val="416"/>
        </w:trPr>
        <w:tc>
          <w:tcPr>
            <w:tcW w:w="2117" w:type="dxa"/>
          </w:tcPr>
          <w:p w:rsidR="005469E9" w:rsidRPr="00EB1A9E" w:rsidRDefault="005469E9" w:rsidP="00605343">
            <w:pPr>
              <w:pStyle w:val="TAH"/>
              <w:rPr>
                <w:rFonts w:cs="Arial"/>
                <w:lang w:val="it-IT"/>
              </w:rPr>
            </w:pPr>
            <w:r w:rsidRPr="00EB1A9E">
              <w:rPr>
                <w:rFonts w:cs="v4.2.0"/>
                <w:b w:val="0"/>
                <w:lang w:val="it-IT"/>
              </w:rPr>
              <w:t>E-UTRA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H"/>
              <w:rPr>
                <w:rFonts w:cs="Arial"/>
              </w:rPr>
            </w:pPr>
            <w:r w:rsidRPr="00EB1A9E">
              <w:rPr>
                <w:rFonts w:cs="v4.2.0"/>
                <w:b w:val="0"/>
                <w:bCs/>
              </w:rPr>
              <w:t>1</w:t>
            </w:r>
          </w:p>
        </w:tc>
        <w:tc>
          <w:tcPr>
            <w:tcW w:w="3072" w:type="dxa"/>
          </w:tcPr>
          <w:p w:rsidR="005469E9" w:rsidRPr="00EB1A9E" w:rsidRDefault="005469E9" w:rsidP="00605343">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5469E9" w:rsidRPr="00EB1A9E" w:rsidTr="00605343">
        <w:trPr>
          <w:cantSplit/>
          <w:trHeight w:val="614"/>
        </w:trPr>
        <w:tc>
          <w:tcPr>
            <w:tcW w:w="2117" w:type="dxa"/>
          </w:tcPr>
          <w:p w:rsidR="005469E9" w:rsidRPr="00EB1A9E" w:rsidRDefault="005469E9" w:rsidP="00605343">
            <w:pPr>
              <w:pStyle w:val="TAH"/>
              <w:rPr>
                <w:rFonts w:cs="v4.2.0"/>
                <w:b w:val="0"/>
                <w:lang w:val="it-IT"/>
              </w:rPr>
            </w:pPr>
            <w:r w:rsidRPr="00EB1A9E">
              <w:rPr>
                <w:rFonts w:cs="v4.2.0"/>
                <w:b w:val="0"/>
                <w:lang w:val="it-IT"/>
              </w:rPr>
              <w:t>NR RF Channel Number</w:t>
            </w:r>
          </w:p>
        </w:tc>
        <w:tc>
          <w:tcPr>
            <w:tcW w:w="596" w:type="dxa"/>
          </w:tcPr>
          <w:p w:rsidR="005469E9" w:rsidRPr="00EB1A9E" w:rsidRDefault="005469E9" w:rsidP="00605343">
            <w:pPr>
              <w:pStyle w:val="TAH"/>
              <w:rPr>
                <w:rFonts w:cs="Arial"/>
                <w:lang w:val="it-IT"/>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H"/>
              <w:rPr>
                <w:rFonts w:cs="v4.2.0"/>
                <w:b w:val="0"/>
                <w:bCs/>
              </w:rPr>
            </w:pPr>
            <w:r w:rsidRPr="00EB1A9E">
              <w:rPr>
                <w:rFonts w:cs="v4.2.0"/>
                <w:b w:val="0"/>
                <w:bCs/>
              </w:rPr>
              <w:t>1, 2</w:t>
            </w:r>
          </w:p>
        </w:tc>
        <w:tc>
          <w:tcPr>
            <w:tcW w:w="3072" w:type="dxa"/>
          </w:tcPr>
          <w:p w:rsidR="005469E9" w:rsidRPr="00EB1A9E" w:rsidRDefault="005469E9" w:rsidP="00605343">
            <w:pPr>
              <w:pStyle w:val="TAH"/>
              <w:rPr>
                <w:rFonts w:cs="v4.2.0"/>
                <w:b w:val="0"/>
                <w:bCs/>
              </w:rPr>
            </w:pPr>
            <w:r w:rsidRPr="00EB1A9E">
              <w:rPr>
                <w:rFonts w:cs="v4.2.0"/>
                <w:b w:val="0"/>
                <w:bCs/>
              </w:rPr>
              <w:t>Two FR1 NR carrier frequencies is used.</w:t>
            </w:r>
          </w:p>
          <w:p w:rsidR="005469E9" w:rsidRPr="00EB1A9E" w:rsidRDefault="005469E9" w:rsidP="00605343">
            <w:pPr>
              <w:pStyle w:val="TAH"/>
              <w:rPr>
                <w:rFonts w:cs="v4.2.0"/>
                <w:b w:val="0"/>
                <w:bCs/>
              </w:rPr>
            </w:pPr>
          </w:p>
        </w:tc>
      </w:tr>
      <w:tr w:rsidR="005469E9" w:rsidRPr="00EB1A9E" w:rsidTr="00605343">
        <w:trPr>
          <w:cantSplit/>
          <w:trHeight w:val="823"/>
        </w:trPr>
        <w:tc>
          <w:tcPr>
            <w:tcW w:w="2117" w:type="dxa"/>
          </w:tcPr>
          <w:p w:rsidR="005469E9" w:rsidRPr="00EB1A9E" w:rsidRDefault="005469E9" w:rsidP="00605343">
            <w:pPr>
              <w:pStyle w:val="TAL"/>
              <w:rPr>
                <w:rFonts w:cs="Arial"/>
              </w:rPr>
            </w:pPr>
            <w:r w:rsidRPr="00EB1A9E">
              <w:rPr>
                <w:rFonts w:cs="Arial"/>
              </w:rPr>
              <w:t>Active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LTE Cell 1 (PCell) and NR cell 2 (PScell)</w:t>
            </w:r>
          </w:p>
        </w:tc>
        <w:tc>
          <w:tcPr>
            <w:tcW w:w="3072" w:type="dxa"/>
          </w:tcPr>
          <w:p w:rsidR="005469E9" w:rsidRPr="00EB1A9E" w:rsidRDefault="005469E9" w:rsidP="00605343">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rsidR="005469E9" w:rsidRPr="00EB1A9E" w:rsidRDefault="005469E9" w:rsidP="00605343">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5469E9" w:rsidRPr="00EB1A9E" w:rsidTr="00605343">
        <w:trPr>
          <w:cantSplit/>
          <w:trHeight w:val="406"/>
        </w:trPr>
        <w:tc>
          <w:tcPr>
            <w:tcW w:w="2117" w:type="dxa"/>
          </w:tcPr>
          <w:p w:rsidR="005469E9" w:rsidRPr="00EB1A9E" w:rsidRDefault="005469E9" w:rsidP="00605343">
            <w:pPr>
              <w:pStyle w:val="TAL"/>
              <w:rPr>
                <w:rFonts w:cs="Arial"/>
              </w:rPr>
            </w:pPr>
            <w:r w:rsidRPr="00EB1A9E">
              <w:rPr>
                <w:rFonts w:cs="Arial"/>
              </w:rPr>
              <w:t>Neighbour 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NR cell 3</w:t>
            </w:r>
          </w:p>
        </w:tc>
        <w:tc>
          <w:tcPr>
            <w:tcW w:w="3072" w:type="dxa"/>
          </w:tcPr>
          <w:p w:rsidR="005469E9" w:rsidRPr="00EB1A9E" w:rsidRDefault="005469E9" w:rsidP="00605343">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5469E9" w:rsidRPr="00EB1A9E" w:rsidTr="00605343">
        <w:trPr>
          <w:cantSplit/>
          <w:trHeight w:val="416"/>
        </w:trPr>
        <w:tc>
          <w:tcPr>
            <w:tcW w:w="2118" w:type="dxa"/>
          </w:tcPr>
          <w:p w:rsidR="005469E9" w:rsidRPr="00EB1A9E" w:rsidRDefault="005469E9" w:rsidP="00605343">
            <w:pPr>
              <w:pStyle w:val="TAL"/>
              <w:rPr>
                <w:rFonts w:cs="Arial"/>
              </w:rPr>
            </w:pPr>
            <w:r w:rsidRPr="00EB1A9E">
              <w:rPr>
                <w:rFonts w:cs="Arial"/>
                <w:lang w:eastAsia="zh-CN"/>
              </w:rPr>
              <w:t>Gap Pattern Id</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0</w:t>
            </w:r>
          </w:p>
        </w:tc>
        <w:tc>
          <w:tcPr>
            <w:tcW w:w="1253" w:type="dxa"/>
            <w:gridSpan w:val="2"/>
          </w:tcPr>
          <w:p w:rsidR="005469E9" w:rsidRPr="00EB1A9E" w:rsidRDefault="005469E9" w:rsidP="00605343">
            <w:pPr>
              <w:pStyle w:val="TAL"/>
              <w:rPr>
                <w:rFonts w:cs="Arial"/>
              </w:rPr>
            </w:pPr>
            <w:r w:rsidRPr="00EB1A9E">
              <w:rPr>
                <w:rFonts w:cs="Arial"/>
                <w:lang w:eastAsia="zh-CN"/>
              </w:rPr>
              <w:t>13</w:t>
            </w:r>
          </w:p>
        </w:tc>
        <w:tc>
          <w:tcPr>
            <w:tcW w:w="3072" w:type="dxa"/>
          </w:tcPr>
          <w:p w:rsidR="005469E9" w:rsidRPr="00EB1A9E" w:rsidRDefault="005469E9" w:rsidP="00605343">
            <w:pPr>
              <w:pStyle w:val="TAL"/>
              <w:rPr>
                <w:rFonts w:cs="Arial"/>
              </w:rPr>
            </w:pPr>
            <w:r w:rsidRPr="00EB1A9E">
              <w:rPr>
                <w:rFonts w:cs="Arial"/>
              </w:rPr>
              <w:t>As specified in clause 9.1.2-1.</w:t>
            </w:r>
          </w:p>
          <w:p w:rsidR="005469E9" w:rsidRPr="00EB1A9E" w:rsidRDefault="005469E9" w:rsidP="00605343">
            <w:pPr>
              <w:pStyle w:val="TAL"/>
              <w:rPr>
                <w:rFonts w:cs="Arial"/>
              </w:rPr>
            </w:pPr>
          </w:p>
        </w:tc>
      </w:tr>
      <w:tr w:rsidR="005469E9" w:rsidRPr="00EB1A9E" w:rsidTr="00605343">
        <w:trPr>
          <w:cantSplit/>
          <w:trHeight w:val="416"/>
        </w:trPr>
        <w:tc>
          <w:tcPr>
            <w:tcW w:w="2118" w:type="dxa"/>
          </w:tcPr>
          <w:p w:rsidR="005469E9" w:rsidRPr="00EB1A9E" w:rsidRDefault="005469E9" w:rsidP="00605343">
            <w:pPr>
              <w:pStyle w:val="TAL"/>
              <w:rPr>
                <w:rFonts w:cs="Arial"/>
                <w:lang w:eastAsia="zh-CN"/>
              </w:rPr>
            </w:pPr>
            <w:r w:rsidRPr="00EB1A9E">
              <w:rPr>
                <w:rFonts w:cs="v4.2.0"/>
                <w:lang w:val="it-IT" w:eastAsia="zh-CN"/>
              </w:rPr>
              <w:t>Measurement gap offset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lang w:eastAsia="zh-CN"/>
              </w:rPr>
            </w:pPr>
            <w:r w:rsidRPr="00EB1A9E">
              <w:rPr>
                <w:rFonts w:cs="Arial"/>
              </w:rPr>
              <w:t>Config 1,2,3,4,5,6</w:t>
            </w:r>
          </w:p>
        </w:tc>
        <w:tc>
          <w:tcPr>
            <w:tcW w:w="1251" w:type="dxa"/>
            <w:gridSpan w:val="2"/>
          </w:tcPr>
          <w:p w:rsidR="005469E9" w:rsidRPr="00EB1A9E" w:rsidRDefault="005469E9" w:rsidP="00605343">
            <w:pPr>
              <w:pStyle w:val="TAL"/>
              <w:rPr>
                <w:rFonts w:cs="Arial"/>
                <w:lang w:eastAsia="zh-CN"/>
              </w:rPr>
            </w:pPr>
            <w:r w:rsidRPr="00EB1A9E">
              <w:rPr>
                <w:rFonts w:cs="Arial"/>
                <w:lang w:eastAsia="zh-CN"/>
              </w:rPr>
              <w:t>39</w:t>
            </w:r>
          </w:p>
        </w:tc>
        <w:tc>
          <w:tcPr>
            <w:tcW w:w="1253" w:type="dxa"/>
            <w:gridSpan w:val="2"/>
          </w:tcPr>
          <w:p w:rsidR="005469E9" w:rsidRPr="00EB1A9E" w:rsidRDefault="005469E9" w:rsidP="00605343">
            <w:pPr>
              <w:pStyle w:val="TAL"/>
              <w:rPr>
                <w:rFonts w:cs="Arial"/>
                <w:lang w:eastAsia="zh-CN"/>
              </w:rPr>
            </w:pPr>
            <w:r w:rsidRPr="00EB1A9E">
              <w:rPr>
                <w:rFonts w:cs="Arial"/>
                <w:lang w:eastAsia="zh-CN"/>
              </w:rPr>
              <w:t>39</w:t>
            </w:r>
          </w:p>
        </w:tc>
        <w:tc>
          <w:tcPr>
            <w:tcW w:w="3072" w:type="dxa"/>
          </w:tcPr>
          <w:p w:rsidR="005469E9" w:rsidRPr="00EB1A9E" w:rsidRDefault="005469E9" w:rsidP="00605343">
            <w:pPr>
              <w:pStyle w:val="TAL"/>
              <w:rPr>
                <w:rFonts w:cs="Arial"/>
              </w:rPr>
            </w:pPr>
          </w:p>
        </w:tc>
      </w:tr>
      <w:tr w:rsidR="005469E9" w:rsidRPr="00EB1A9E" w:rsidTr="00605343">
        <w:trPr>
          <w:cantSplit/>
          <w:trHeight w:val="416"/>
        </w:trPr>
        <w:tc>
          <w:tcPr>
            <w:tcW w:w="2118" w:type="dxa"/>
            <w:vMerge w:val="restart"/>
          </w:tcPr>
          <w:p w:rsidR="005469E9" w:rsidRPr="00EB1A9E" w:rsidRDefault="005469E9" w:rsidP="00605343">
            <w:pPr>
              <w:pStyle w:val="TAL"/>
              <w:rPr>
                <w:rFonts w:cs="v4.2.0"/>
                <w:lang w:val="it-IT" w:eastAsia="zh-CN"/>
              </w:rPr>
            </w:pPr>
            <w:r w:rsidRPr="00EB1A9E">
              <w:rPr>
                <w:rFonts w:cs="v4.2.0"/>
                <w:lang w:val="it-IT" w:eastAsia="zh-CN"/>
              </w:rPr>
              <w:t>SMTC-SSB parameters on NR RF Channel 1</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1,4</w:t>
            </w:r>
          </w:p>
        </w:tc>
        <w:tc>
          <w:tcPr>
            <w:tcW w:w="2504" w:type="dxa"/>
            <w:gridSpan w:val="4"/>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7"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2,5</w:t>
            </w:r>
          </w:p>
        </w:tc>
        <w:tc>
          <w:tcPr>
            <w:tcW w:w="2505" w:type="dxa"/>
            <w:gridSpan w:val="4"/>
          </w:tcPr>
          <w:p w:rsidR="005469E9" w:rsidRPr="00EB1A9E" w:rsidRDefault="005469E9" w:rsidP="00605343">
            <w:pPr>
              <w:pStyle w:val="TAL"/>
              <w:rPr>
                <w:rFonts w:cs="Arial"/>
                <w:lang w:eastAsia="zh-CN"/>
              </w:rPr>
            </w:pPr>
            <w:r w:rsidRPr="00EB1A9E">
              <w:rPr>
                <w:rFonts w:cs="Arial"/>
                <w:lang w:eastAsia="zh-CN"/>
              </w:rPr>
              <w:t>SSB.1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7" w:type="dxa"/>
            <w:vMerge/>
          </w:tcPr>
          <w:p w:rsidR="005469E9" w:rsidRPr="00EB1A9E" w:rsidRDefault="005469E9" w:rsidP="00605343">
            <w:pPr>
              <w:pStyle w:val="TAH"/>
              <w:jc w:val="left"/>
              <w:rPr>
                <w:rFonts w:cs="v4.2.0"/>
                <w:b w:val="0"/>
                <w:lang w:val="it-IT" w:eastAsia="zh-CN"/>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3,6</w:t>
            </w:r>
          </w:p>
        </w:tc>
        <w:tc>
          <w:tcPr>
            <w:tcW w:w="2505" w:type="dxa"/>
            <w:gridSpan w:val="4"/>
          </w:tcPr>
          <w:p w:rsidR="005469E9" w:rsidRPr="00EB1A9E" w:rsidRDefault="005469E9" w:rsidP="00605343">
            <w:pPr>
              <w:pStyle w:val="TAL"/>
              <w:rPr>
                <w:rFonts w:cs="Arial"/>
                <w:lang w:eastAsia="zh-CN"/>
              </w:rPr>
            </w:pPr>
            <w:r w:rsidRPr="00EB1A9E">
              <w:rPr>
                <w:rFonts w:cs="Arial"/>
                <w:lang w:eastAsia="zh-CN"/>
              </w:rPr>
              <w:t>SSB.2 FR1</w:t>
            </w:r>
          </w:p>
        </w:tc>
        <w:tc>
          <w:tcPr>
            <w:tcW w:w="3072" w:type="dxa"/>
          </w:tcPr>
          <w:p w:rsidR="005469E9" w:rsidRPr="00EB1A9E" w:rsidRDefault="005469E9" w:rsidP="00605343">
            <w:pPr>
              <w:pStyle w:val="TAL"/>
              <w:rPr>
                <w:rFonts w:cs="Arial"/>
              </w:rPr>
            </w:pPr>
            <w:r w:rsidRPr="00EB1A9E">
              <w:rPr>
                <w:rFonts w:cs="Arial"/>
              </w:rPr>
              <w:t>As specified in clause A.3.10.1</w:t>
            </w:r>
          </w:p>
        </w:tc>
      </w:tr>
      <w:tr w:rsidR="005469E9" w:rsidRPr="00EB1A9E" w:rsidTr="00605343">
        <w:trPr>
          <w:cantSplit/>
          <w:trHeight w:val="416"/>
        </w:trPr>
        <w:tc>
          <w:tcPr>
            <w:tcW w:w="2117" w:type="dxa"/>
          </w:tcPr>
          <w:p w:rsidR="005469E9" w:rsidRPr="00EB1A9E" w:rsidRDefault="005469E9" w:rsidP="00605343">
            <w:pPr>
              <w:pStyle w:val="TAH"/>
              <w:jc w:val="left"/>
              <w:rPr>
                <w:rFonts w:cs="v4.2.0"/>
                <w:b w:val="0"/>
                <w:lang w:val="it-IT" w:eastAsia="zh-CN"/>
              </w:rPr>
            </w:pPr>
            <w:r w:rsidRPr="00EB1A9E">
              <w:rPr>
                <w:rFonts w:cs="v4.2.0"/>
                <w:b w:val="0"/>
                <w:lang w:val="it-IT" w:eastAsia="zh-CN"/>
              </w:rPr>
              <w:t>SMTC-SSB parameters on NR RF Channel 2</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lang w:eastAsia="zh-CN"/>
              </w:rPr>
            </w:pPr>
            <w:r w:rsidRPr="00EB1A9E">
              <w:rPr>
                <w:rFonts w:cs="Arial"/>
                <w:lang w:eastAsia="zh-CN"/>
              </w:rPr>
              <w:t>SSB.1 FR2</w:t>
            </w:r>
          </w:p>
        </w:tc>
        <w:tc>
          <w:tcPr>
            <w:tcW w:w="3072" w:type="dxa"/>
          </w:tcPr>
          <w:p w:rsidR="005469E9" w:rsidRPr="00EB1A9E" w:rsidRDefault="005469E9" w:rsidP="00605343">
            <w:pPr>
              <w:pStyle w:val="TAL"/>
              <w:rPr>
                <w:rFonts w:cs="Arial"/>
              </w:rPr>
            </w:pPr>
            <w:r w:rsidRPr="00EB1A9E">
              <w:rPr>
                <w:rFonts w:cs="Arial"/>
              </w:rPr>
              <w:t>As specified in clause A.3.10.2</w:t>
            </w: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i/>
              </w:rPr>
              <w:t>offsetMO</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6</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Hysteresis</w:t>
            </w:r>
          </w:p>
        </w:tc>
        <w:tc>
          <w:tcPr>
            <w:tcW w:w="596" w:type="dxa"/>
          </w:tcPr>
          <w:p w:rsidR="005469E9" w:rsidRPr="00EB1A9E" w:rsidRDefault="005469E9" w:rsidP="00605343">
            <w:pPr>
              <w:pStyle w:val="TAL"/>
              <w:rPr>
                <w:rFonts w:cs="Arial"/>
              </w:rPr>
            </w:pPr>
            <w:r w:rsidRPr="00EB1A9E">
              <w:rPr>
                <w:rFonts w:cs="Arial"/>
              </w:rPr>
              <w:t>dB</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i/>
              </w:rPr>
              <w:t>a4-Threshold</w:t>
            </w:r>
          </w:p>
        </w:tc>
        <w:tc>
          <w:tcPr>
            <w:tcW w:w="596" w:type="dxa"/>
          </w:tcPr>
          <w:p w:rsidR="005469E9" w:rsidRPr="00EB1A9E" w:rsidRDefault="005469E9" w:rsidP="00605343">
            <w:pPr>
              <w:pStyle w:val="TAL"/>
              <w:rPr>
                <w:rFonts w:cs="Arial"/>
              </w:rPr>
            </w:pPr>
            <w:r w:rsidRPr="00EB1A9E">
              <w:rPr>
                <w:rFonts w:cs="Arial"/>
              </w:rPr>
              <w:t>dBm</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del w:id="315" w:author="Li, Qiming" w:date="2019-09-30T19:11:00Z">
              <w:r w:rsidRPr="001F6392" w:rsidDel="00F02287">
                <w:rPr>
                  <w:rFonts w:cs="Arial"/>
                </w:rPr>
                <w:delText>TBD</w:delText>
              </w:r>
            </w:del>
            <w:ins w:id="316" w:author="Li, Qiming" w:date="2019-09-30T19:11:00Z">
              <w:r w:rsidRPr="001F6392">
                <w:rPr>
                  <w:rFonts w:cs="Arial"/>
                </w:rPr>
                <w:t>[-120]</w:t>
              </w:r>
            </w:ins>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CP length</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Normal</w:t>
            </w:r>
          </w:p>
        </w:tc>
        <w:tc>
          <w:tcPr>
            <w:tcW w:w="3072" w:type="dxa"/>
          </w:tcPr>
          <w:p w:rsidR="005469E9" w:rsidRPr="00EB1A9E" w:rsidRDefault="005469E9" w:rsidP="00605343">
            <w:pPr>
              <w:pStyle w:val="TAL"/>
              <w:rPr>
                <w:rFonts w:cs="Arial"/>
              </w:rPr>
            </w:pPr>
          </w:p>
        </w:tc>
      </w:tr>
      <w:tr w:rsidR="005469E9" w:rsidRPr="00EB1A9E" w:rsidTr="00605343">
        <w:trPr>
          <w:cantSplit/>
          <w:trHeight w:val="198"/>
        </w:trPr>
        <w:tc>
          <w:tcPr>
            <w:tcW w:w="2117" w:type="dxa"/>
          </w:tcPr>
          <w:p w:rsidR="005469E9" w:rsidRPr="00EB1A9E" w:rsidRDefault="005469E9" w:rsidP="00605343">
            <w:pPr>
              <w:pStyle w:val="TAL"/>
              <w:rPr>
                <w:rFonts w:cs="Arial"/>
              </w:rPr>
            </w:pPr>
            <w:r w:rsidRPr="00EB1A9E">
              <w:rPr>
                <w:rFonts w:cs="Arial"/>
              </w:rPr>
              <w:t>TimeToTrigger</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Filter coefficient</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0</w:t>
            </w:r>
          </w:p>
        </w:tc>
        <w:tc>
          <w:tcPr>
            <w:tcW w:w="3072" w:type="dxa"/>
          </w:tcPr>
          <w:p w:rsidR="005469E9" w:rsidRPr="00EB1A9E" w:rsidRDefault="005469E9" w:rsidP="00605343">
            <w:pPr>
              <w:pStyle w:val="TAL"/>
              <w:rPr>
                <w:rFonts w:cs="Arial"/>
              </w:rPr>
            </w:pPr>
            <w:r w:rsidRPr="00EB1A9E">
              <w:rPr>
                <w:rFonts w:cs="Arial"/>
              </w:rPr>
              <w:t>L3 filtering is not used</w:t>
            </w: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DRX</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1,2,3,4,5,6</w:t>
            </w:r>
          </w:p>
        </w:tc>
        <w:tc>
          <w:tcPr>
            <w:tcW w:w="626" w:type="dxa"/>
          </w:tcPr>
          <w:p w:rsidR="005469E9" w:rsidRPr="00EB1A9E" w:rsidRDefault="005469E9" w:rsidP="00605343">
            <w:pPr>
              <w:pStyle w:val="TAL"/>
              <w:rPr>
                <w:rFonts w:cs="Arial"/>
              </w:rPr>
            </w:pPr>
            <w:r w:rsidRPr="00EB1A9E">
              <w:rPr>
                <w:rFonts w:cs="Arial"/>
              </w:rPr>
              <w:t>DRX.1</w:t>
            </w:r>
          </w:p>
        </w:tc>
        <w:tc>
          <w:tcPr>
            <w:tcW w:w="626" w:type="dxa"/>
          </w:tcPr>
          <w:p w:rsidR="005469E9" w:rsidRPr="00EB1A9E" w:rsidRDefault="005469E9" w:rsidP="00605343">
            <w:pPr>
              <w:pStyle w:val="TAL"/>
              <w:rPr>
                <w:rFonts w:cs="Arial"/>
              </w:rPr>
            </w:pPr>
            <w:r w:rsidRPr="00EB1A9E">
              <w:rPr>
                <w:rFonts w:cs="Arial"/>
              </w:rPr>
              <w:t>DRX.2</w:t>
            </w:r>
          </w:p>
        </w:tc>
        <w:tc>
          <w:tcPr>
            <w:tcW w:w="626" w:type="dxa"/>
          </w:tcPr>
          <w:p w:rsidR="005469E9" w:rsidRPr="00EB1A9E" w:rsidRDefault="005469E9" w:rsidP="00605343">
            <w:pPr>
              <w:pStyle w:val="TAL"/>
              <w:rPr>
                <w:rFonts w:cs="Arial"/>
              </w:rPr>
            </w:pPr>
            <w:r w:rsidRPr="00EB1A9E">
              <w:rPr>
                <w:rFonts w:cs="Arial"/>
              </w:rPr>
              <w:t>DRX.1</w:t>
            </w:r>
          </w:p>
        </w:tc>
        <w:tc>
          <w:tcPr>
            <w:tcW w:w="627" w:type="dxa"/>
          </w:tcPr>
          <w:p w:rsidR="005469E9" w:rsidRPr="00EB1A9E" w:rsidRDefault="005469E9" w:rsidP="00605343">
            <w:pPr>
              <w:pStyle w:val="TAL"/>
              <w:rPr>
                <w:rFonts w:cs="Arial"/>
              </w:rPr>
            </w:pPr>
            <w:r w:rsidRPr="00EB1A9E">
              <w:rPr>
                <w:rFonts w:cs="Arial"/>
              </w:rPr>
              <w:t>DRX.2</w:t>
            </w:r>
          </w:p>
        </w:tc>
        <w:tc>
          <w:tcPr>
            <w:tcW w:w="3072" w:type="dxa"/>
          </w:tcPr>
          <w:p w:rsidR="005469E9" w:rsidRPr="00EB1A9E" w:rsidRDefault="005469E9" w:rsidP="00605343">
            <w:pPr>
              <w:pStyle w:val="TAL"/>
              <w:rPr>
                <w:rFonts w:cs="Arial"/>
              </w:rPr>
            </w:pPr>
            <w:r w:rsidRPr="00EB1A9E">
              <w:rPr>
                <w:rFonts w:cs="Arial"/>
              </w:rPr>
              <w:t>As specified in clause A.3.3</w:t>
            </w:r>
          </w:p>
        </w:tc>
      </w:tr>
      <w:tr w:rsidR="005469E9" w:rsidRPr="00EB1A9E" w:rsidTr="00605343">
        <w:trPr>
          <w:cantSplit/>
          <w:trHeight w:val="208"/>
        </w:trPr>
        <w:tc>
          <w:tcPr>
            <w:tcW w:w="2117" w:type="dxa"/>
          </w:tcPr>
          <w:p w:rsidR="005469E9" w:rsidRPr="00EB1A9E" w:rsidRDefault="005469E9" w:rsidP="00605343">
            <w:pPr>
              <w:pStyle w:val="TAL"/>
              <w:rPr>
                <w:rFonts w:cs="Arial"/>
              </w:rPr>
            </w:pPr>
            <w:r>
              <w:rPr>
                <w:rFonts w:cs="Arial"/>
              </w:rPr>
              <w:t>AoA setup</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1,2</w:t>
            </w:r>
          </w:p>
        </w:tc>
        <w:tc>
          <w:tcPr>
            <w:tcW w:w="626" w:type="dxa"/>
          </w:tcPr>
          <w:p w:rsidR="005469E9" w:rsidRPr="00EB1A9E" w:rsidRDefault="005469E9" w:rsidP="00605343">
            <w:pPr>
              <w:pStyle w:val="TAL"/>
              <w:rPr>
                <w:rFonts w:cs="Arial"/>
              </w:rPr>
            </w:pPr>
            <w:r>
              <w:rPr>
                <w:rFonts w:cs="Arial"/>
              </w:rPr>
              <w:t>Setup 1</w:t>
            </w:r>
          </w:p>
        </w:tc>
        <w:tc>
          <w:tcPr>
            <w:tcW w:w="626" w:type="dxa"/>
          </w:tcPr>
          <w:p w:rsidR="005469E9" w:rsidRPr="001F6392" w:rsidRDefault="005469E9" w:rsidP="001F6392">
            <w:pPr>
              <w:pStyle w:val="TAL"/>
              <w:rPr>
                <w:rFonts w:cs="Arial"/>
              </w:rPr>
            </w:pPr>
            <w:r w:rsidRPr="001F6392">
              <w:rPr>
                <w:rFonts w:cs="Arial"/>
              </w:rPr>
              <w:t xml:space="preserve">Setup </w:t>
            </w:r>
            <w:del w:id="317" w:author="Li, Qiming" w:date="2019-11-08T18:49:00Z">
              <w:r w:rsidR="001F6392" w:rsidDel="001F6392">
                <w:rPr>
                  <w:rFonts w:cs="Arial"/>
                </w:rPr>
                <w:delText>3</w:delText>
              </w:r>
            </w:del>
            <w:ins w:id="318" w:author="Li, Qiming" w:date="2019-11-08T18:49:00Z">
              <w:r w:rsidR="001F6392">
                <w:rPr>
                  <w:rFonts w:cs="Arial"/>
                </w:rPr>
                <w:t>1</w:t>
              </w:r>
            </w:ins>
          </w:p>
        </w:tc>
        <w:tc>
          <w:tcPr>
            <w:tcW w:w="626" w:type="dxa"/>
          </w:tcPr>
          <w:p w:rsidR="005469E9" w:rsidRPr="00EB1A9E" w:rsidRDefault="005469E9" w:rsidP="00605343">
            <w:pPr>
              <w:pStyle w:val="TAL"/>
              <w:rPr>
                <w:rFonts w:cs="Arial"/>
              </w:rPr>
            </w:pPr>
            <w:r>
              <w:rPr>
                <w:rFonts w:cs="Arial"/>
              </w:rPr>
              <w:t>Setup 1</w:t>
            </w:r>
          </w:p>
        </w:tc>
        <w:tc>
          <w:tcPr>
            <w:tcW w:w="627" w:type="dxa"/>
          </w:tcPr>
          <w:p w:rsidR="005469E9" w:rsidRPr="00EB1A9E" w:rsidRDefault="005469E9" w:rsidP="001F6392">
            <w:pPr>
              <w:pStyle w:val="TAL"/>
              <w:rPr>
                <w:rFonts w:cs="Arial"/>
              </w:rPr>
            </w:pPr>
            <w:r w:rsidRPr="001F6392">
              <w:rPr>
                <w:rFonts w:cs="Arial"/>
              </w:rPr>
              <w:t xml:space="preserve">Setup </w:t>
            </w:r>
            <w:del w:id="319" w:author="Li, Qiming" w:date="2019-11-08T18:49:00Z">
              <w:r w:rsidR="001F6392" w:rsidDel="001F6392">
                <w:rPr>
                  <w:rFonts w:cs="Arial"/>
                </w:rPr>
                <w:delText>3</w:delText>
              </w:r>
            </w:del>
            <w:ins w:id="320" w:author="Li, Qiming" w:date="2019-11-08T18:49:00Z">
              <w:r w:rsidR="001F6392">
                <w:rPr>
                  <w:rFonts w:cs="Arial"/>
                </w:rPr>
                <w:t>1</w:t>
              </w:r>
            </w:ins>
          </w:p>
        </w:tc>
        <w:tc>
          <w:tcPr>
            <w:tcW w:w="3072" w:type="dxa"/>
          </w:tcPr>
          <w:p w:rsidR="005469E9" w:rsidRPr="00EB1A9E" w:rsidRDefault="005469E9" w:rsidP="00605343">
            <w:pPr>
              <w:pStyle w:val="TAL"/>
              <w:rPr>
                <w:rFonts w:cs="Arial"/>
              </w:rPr>
            </w:pPr>
            <w:r>
              <w:rPr>
                <w:rFonts w:cs="Arial"/>
              </w:rPr>
              <w:t>As specified in clause A.3.15</w:t>
            </w:r>
          </w:p>
        </w:tc>
      </w:tr>
      <w:tr w:rsidR="005469E9" w:rsidRPr="00EB1A9E" w:rsidTr="00605343">
        <w:trPr>
          <w:cantSplit/>
          <w:trHeight w:val="406"/>
        </w:trPr>
        <w:tc>
          <w:tcPr>
            <w:tcW w:w="2117" w:type="dxa"/>
          </w:tcPr>
          <w:p w:rsidR="005469E9" w:rsidRPr="00EB1A9E" w:rsidRDefault="005469E9" w:rsidP="00605343">
            <w:pPr>
              <w:pStyle w:val="TAL"/>
              <w:rPr>
                <w:rFonts w:cs="Arial"/>
                <w:lang w:eastAsia="zh-CN"/>
              </w:rPr>
            </w:pPr>
            <w:r w:rsidRPr="00EB1A9E">
              <w:rPr>
                <w:rFonts w:cs="Arial"/>
                <w:lang w:eastAsia="zh-CN"/>
              </w:rPr>
              <w:t>Time offset between PCell and PSCell</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1,2,3,4,5,6</w:t>
            </w:r>
          </w:p>
        </w:tc>
        <w:tc>
          <w:tcPr>
            <w:tcW w:w="2505" w:type="dxa"/>
            <w:gridSpan w:val="4"/>
          </w:tcPr>
          <w:p w:rsidR="005469E9" w:rsidRPr="00EB1A9E" w:rsidRDefault="005469E9" w:rsidP="00605343">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lang w:eastAsia="zh-CN"/>
              </w:rPr>
            </w:pPr>
            <w:r w:rsidRPr="00EB1A9E">
              <w:rPr>
                <w:rFonts w:cs="v4.2.0"/>
                <w:lang w:eastAsia="zh-CN"/>
              </w:rPr>
              <w:t>Synchronous EN-DC</w:t>
            </w:r>
          </w:p>
        </w:tc>
      </w:tr>
      <w:tr w:rsidR="005469E9" w:rsidRPr="00EB1A9E" w:rsidTr="00605343">
        <w:trPr>
          <w:cantSplit/>
          <w:trHeight w:val="614"/>
        </w:trPr>
        <w:tc>
          <w:tcPr>
            <w:tcW w:w="2117" w:type="dxa"/>
            <w:vMerge w:val="restart"/>
          </w:tcPr>
          <w:p w:rsidR="005469E9" w:rsidRPr="00EB1A9E" w:rsidRDefault="005469E9" w:rsidP="00605343">
            <w:pPr>
              <w:pStyle w:val="TAL"/>
              <w:rPr>
                <w:rFonts w:cs="Arial"/>
              </w:rPr>
            </w:pPr>
            <w:r w:rsidRPr="00EB1A9E">
              <w:rPr>
                <w:rFonts w:cs="Arial"/>
              </w:rPr>
              <w:t>Time offset between serving and neighbour cells</w:t>
            </w: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v4.2.0"/>
              </w:rPr>
            </w:pPr>
            <w:r w:rsidRPr="00EB1A9E">
              <w:rPr>
                <w:rFonts w:cs="Arial"/>
              </w:rPr>
              <w:t>Config 1,4</w:t>
            </w:r>
          </w:p>
        </w:tc>
        <w:tc>
          <w:tcPr>
            <w:tcW w:w="2505" w:type="dxa"/>
            <w:gridSpan w:val="4"/>
          </w:tcPr>
          <w:p w:rsidR="005469E9" w:rsidRPr="00EB1A9E" w:rsidRDefault="005469E9" w:rsidP="00605343">
            <w:pPr>
              <w:pStyle w:val="TAL"/>
              <w:rPr>
                <w:rFonts w:cs="Arial"/>
              </w:rPr>
            </w:pPr>
            <w:r w:rsidRPr="00EB1A9E">
              <w:rPr>
                <w:rFonts w:cs="v4.2.0"/>
              </w:rPr>
              <w:t>3ms</w:t>
            </w:r>
          </w:p>
        </w:tc>
        <w:tc>
          <w:tcPr>
            <w:tcW w:w="3072" w:type="dxa"/>
          </w:tcPr>
          <w:p w:rsidR="005469E9" w:rsidRPr="00EB1A9E" w:rsidRDefault="005469E9" w:rsidP="00605343">
            <w:pPr>
              <w:pStyle w:val="TAL"/>
              <w:rPr>
                <w:rFonts w:cs="v4.2.0"/>
              </w:rPr>
            </w:pPr>
            <w:r w:rsidRPr="00EB1A9E">
              <w:rPr>
                <w:rFonts w:cs="v4.2.0"/>
              </w:rPr>
              <w:t>Asynchronous cells.</w:t>
            </w:r>
          </w:p>
          <w:p w:rsidR="005469E9" w:rsidRPr="00EB1A9E" w:rsidRDefault="005469E9" w:rsidP="00605343">
            <w:pPr>
              <w:pStyle w:val="TAL"/>
              <w:rPr>
                <w:rFonts w:cs="Arial"/>
              </w:rPr>
            </w:pPr>
            <w:r w:rsidRPr="00EB1A9E">
              <w:rPr>
                <w:rFonts w:cs="v4.2.0"/>
              </w:rPr>
              <w:t>The timing of Cell 3 is 3ms later than the timing of Cell 2.</w:t>
            </w:r>
          </w:p>
        </w:tc>
      </w:tr>
      <w:tr w:rsidR="005469E9" w:rsidRPr="00EB1A9E" w:rsidTr="00605343">
        <w:trPr>
          <w:cantSplit/>
          <w:trHeight w:val="614"/>
        </w:trPr>
        <w:tc>
          <w:tcPr>
            <w:tcW w:w="2117" w:type="dxa"/>
            <w:vMerge/>
          </w:tcPr>
          <w:p w:rsidR="005469E9" w:rsidRPr="00EB1A9E" w:rsidRDefault="005469E9" w:rsidP="00605343">
            <w:pPr>
              <w:pStyle w:val="TAL"/>
              <w:rPr>
                <w:rFonts w:cs="Arial"/>
              </w:rPr>
            </w:pPr>
          </w:p>
        </w:tc>
        <w:tc>
          <w:tcPr>
            <w:tcW w:w="596" w:type="dxa"/>
          </w:tcPr>
          <w:p w:rsidR="005469E9" w:rsidRPr="00EB1A9E" w:rsidRDefault="005469E9" w:rsidP="00605343">
            <w:pPr>
              <w:pStyle w:val="TAL"/>
              <w:rPr>
                <w:rFonts w:cs="Arial"/>
              </w:rPr>
            </w:pPr>
          </w:p>
        </w:tc>
        <w:tc>
          <w:tcPr>
            <w:tcW w:w="1251" w:type="dxa"/>
          </w:tcPr>
          <w:p w:rsidR="005469E9" w:rsidRPr="00EB1A9E" w:rsidRDefault="005469E9" w:rsidP="00605343">
            <w:pPr>
              <w:pStyle w:val="TAL"/>
              <w:rPr>
                <w:rFonts w:cs="Arial"/>
              </w:rPr>
            </w:pPr>
            <w:r w:rsidRPr="00EB1A9E">
              <w:rPr>
                <w:rFonts w:cs="Arial"/>
              </w:rPr>
              <w:t>Config 2,3,5,6</w:t>
            </w:r>
          </w:p>
        </w:tc>
        <w:tc>
          <w:tcPr>
            <w:tcW w:w="2505" w:type="dxa"/>
            <w:gridSpan w:val="4"/>
          </w:tcPr>
          <w:p w:rsidR="005469E9" w:rsidRPr="00EB1A9E" w:rsidRDefault="005469E9" w:rsidP="00605343">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rsidR="005469E9" w:rsidRPr="00EB1A9E" w:rsidRDefault="005469E9" w:rsidP="00605343">
            <w:pPr>
              <w:pStyle w:val="TAL"/>
              <w:rPr>
                <w:rFonts w:cs="v4.2.0"/>
              </w:rPr>
            </w:pPr>
            <w:r w:rsidRPr="00EB1A9E">
              <w:rPr>
                <w:rFonts w:cs="v4.2.0"/>
              </w:rPr>
              <w:t>Synchronous cells.</w:t>
            </w:r>
          </w:p>
          <w:p w:rsidR="005469E9" w:rsidRPr="00EB1A9E" w:rsidRDefault="005469E9" w:rsidP="00605343">
            <w:pPr>
              <w:pStyle w:val="TAL"/>
              <w:rPr>
                <w:rFonts w:cs="v4.2.0"/>
                <w:lang w:eastAsia="zh-CN"/>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T1</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2505" w:type="dxa"/>
            <w:gridSpan w:val="4"/>
          </w:tcPr>
          <w:p w:rsidR="005469E9" w:rsidRPr="00EB1A9E" w:rsidRDefault="005469E9" w:rsidP="00605343">
            <w:pPr>
              <w:pStyle w:val="TAL"/>
              <w:rPr>
                <w:rFonts w:cs="Arial"/>
              </w:rPr>
            </w:pPr>
            <w:r w:rsidRPr="00EB1A9E">
              <w:rPr>
                <w:rFonts w:cs="Arial"/>
              </w:rPr>
              <w:t>5</w:t>
            </w:r>
          </w:p>
        </w:tc>
        <w:tc>
          <w:tcPr>
            <w:tcW w:w="3072" w:type="dxa"/>
          </w:tcPr>
          <w:p w:rsidR="005469E9" w:rsidRPr="00EB1A9E" w:rsidRDefault="005469E9" w:rsidP="00605343">
            <w:pPr>
              <w:pStyle w:val="TAL"/>
              <w:rPr>
                <w:rFonts w:cs="Arial"/>
              </w:rPr>
            </w:pPr>
          </w:p>
        </w:tc>
      </w:tr>
      <w:tr w:rsidR="005469E9" w:rsidRPr="00EB1A9E" w:rsidTr="00605343">
        <w:trPr>
          <w:cantSplit/>
          <w:trHeight w:val="208"/>
        </w:trPr>
        <w:tc>
          <w:tcPr>
            <w:tcW w:w="2117" w:type="dxa"/>
          </w:tcPr>
          <w:p w:rsidR="005469E9" w:rsidRPr="00EB1A9E" w:rsidRDefault="005469E9" w:rsidP="00605343">
            <w:pPr>
              <w:pStyle w:val="TAL"/>
              <w:rPr>
                <w:rFonts w:cs="Arial"/>
              </w:rPr>
            </w:pPr>
            <w:r w:rsidRPr="00EB1A9E">
              <w:rPr>
                <w:rFonts w:cs="Arial"/>
              </w:rPr>
              <w:t>T2</w:t>
            </w:r>
          </w:p>
        </w:tc>
        <w:tc>
          <w:tcPr>
            <w:tcW w:w="596" w:type="dxa"/>
          </w:tcPr>
          <w:p w:rsidR="005469E9" w:rsidRPr="00EB1A9E" w:rsidRDefault="005469E9" w:rsidP="00605343">
            <w:pPr>
              <w:pStyle w:val="TAL"/>
              <w:rPr>
                <w:rFonts w:cs="Arial"/>
              </w:rPr>
            </w:pPr>
            <w:r w:rsidRPr="00EB1A9E">
              <w:rPr>
                <w:rFonts w:cs="Arial"/>
              </w:rPr>
              <w:t>s</w:t>
            </w:r>
          </w:p>
        </w:tc>
        <w:tc>
          <w:tcPr>
            <w:tcW w:w="1251" w:type="dxa"/>
          </w:tcPr>
          <w:p w:rsidR="005469E9" w:rsidRPr="00EB1A9E" w:rsidRDefault="005469E9" w:rsidP="00605343">
            <w:pPr>
              <w:pStyle w:val="TAL"/>
              <w:rPr>
                <w:rFonts w:cs="Arial"/>
              </w:rPr>
            </w:pPr>
            <w:r w:rsidRPr="00EB1A9E">
              <w:rPr>
                <w:rFonts w:cs="Arial"/>
              </w:rPr>
              <w:t>Config 1,2,3,4,5,6</w:t>
            </w:r>
          </w:p>
        </w:tc>
        <w:tc>
          <w:tcPr>
            <w:tcW w:w="626" w:type="dxa"/>
          </w:tcPr>
          <w:p w:rsidR="005469E9" w:rsidRPr="00EB1A9E" w:rsidRDefault="005469E9" w:rsidP="00605343">
            <w:pPr>
              <w:pStyle w:val="TAL"/>
              <w:rPr>
                <w:rFonts w:cs="Arial"/>
              </w:rPr>
            </w:pPr>
            <w:r w:rsidRPr="00EB1A9E">
              <w:rPr>
                <w:rFonts w:cs="Arial"/>
              </w:rPr>
              <w:t>11 for PC1; 6.5 for other PC</w:t>
            </w:r>
          </w:p>
        </w:tc>
        <w:tc>
          <w:tcPr>
            <w:tcW w:w="626" w:type="dxa"/>
          </w:tcPr>
          <w:p w:rsidR="005469E9" w:rsidRPr="00EB1A9E" w:rsidRDefault="005469E9" w:rsidP="00605343">
            <w:pPr>
              <w:pStyle w:val="TAL"/>
              <w:rPr>
                <w:rFonts w:cs="Arial"/>
              </w:rPr>
            </w:pPr>
            <w:r w:rsidRPr="00EB1A9E">
              <w:rPr>
                <w:rFonts w:cs="Arial"/>
              </w:rPr>
              <w:t>108 for PC1; 67 for other PC</w:t>
            </w:r>
          </w:p>
        </w:tc>
        <w:tc>
          <w:tcPr>
            <w:tcW w:w="626" w:type="dxa"/>
          </w:tcPr>
          <w:p w:rsidR="005469E9" w:rsidRPr="00EB1A9E" w:rsidRDefault="005469E9" w:rsidP="00605343">
            <w:pPr>
              <w:pStyle w:val="TAL"/>
              <w:rPr>
                <w:rFonts w:cs="Arial"/>
              </w:rPr>
            </w:pPr>
            <w:r w:rsidRPr="00EB1A9E">
              <w:rPr>
                <w:rFonts w:cs="Arial"/>
              </w:rPr>
              <w:t>11 for PC1; 6.5 for other PC</w:t>
            </w:r>
          </w:p>
        </w:tc>
        <w:tc>
          <w:tcPr>
            <w:tcW w:w="627" w:type="dxa"/>
          </w:tcPr>
          <w:p w:rsidR="005469E9" w:rsidRPr="00EB1A9E" w:rsidRDefault="005469E9" w:rsidP="00605343">
            <w:pPr>
              <w:pStyle w:val="TAL"/>
              <w:rPr>
                <w:rFonts w:cs="Arial"/>
              </w:rPr>
            </w:pPr>
            <w:r w:rsidRPr="00EB1A9E">
              <w:rPr>
                <w:rFonts w:cs="Arial"/>
              </w:rPr>
              <w:t>108 for PC1; 67 for other PC</w:t>
            </w:r>
          </w:p>
        </w:tc>
        <w:tc>
          <w:tcPr>
            <w:tcW w:w="3072" w:type="dxa"/>
          </w:tcPr>
          <w:p w:rsidR="005469E9" w:rsidRPr="00EB1A9E" w:rsidRDefault="005469E9" w:rsidP="00605343">
            <w:pPr>
              <w:pStyle w:val="TAL"/>
              <w:rPr>
                <w:rFonts w:cs="Arial"/>
              </w:rPr>
            </w:pPr>
          </w:p>
        </w:tc>
      </w:tr>
    </w:tbl>
    <w:p w:rsidR="005469E9" w:rsidRPr="00EB1A9E" w:rsidRDefault="005469E9" w:rsidP="005469E9"/>
    <w:p w:rsidR="005469E9" w:rsidRPr="00EB1A9E" w:rsidRDefault="005469E9" w:rsidP="005469E9">
      <w:pPr>
        <w:pStyle w:val="TH"/>
      </w:pPr>
      <w:r w:rsidRPr="00EB1A9E">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5469E9" w:rsidRPr="00EB1A9E" w:rsidTr="00605343">
        <w:trPr>
          <w:cantSplit/>
          <w:trHeight w:val="150"/>
        </w:trPr>
        <w:tc>
          <w:tcPr>
            <w:tcW w:w="2626" w:type="dxa"/>
            <w:vMerge w:val="restart"/>
            <w:tcBorders>
              <w:top w:val="single" w:sz="4" w:space="0" w:color="auto"/>
              <w:left w:val="single" w:sz="4" w:space="0" w:color="auto"/>
            </w:tcBorders>
          </w:tcPr>
          <w:p w:rsidR="005469E9" w:rsidRPr="00EB1A9E" w:rsidRDefault="005469E9" w:rsidP="00605343">
            <w:pPr>
              <w:pStyle w:val="TAH"/>
              <w:keepNext w:val="0"/>
              <w:rPr>
                <w:rFonts w:cs="Arial"/>
              </w:rPr>
            </w:pPr>
            <w:r w:rsidRPr="00EB1A9E">
              <w:t>Parameter</w:t>
            </w:r>
          </w:p>
        </w:tc>
        <w:tc>
          <w:tcPr>
            <w:tcW w:w="876" w:type="dxa"/>
            <w:vMerge w:val="restart"/>
            <w:tcBorders>
              <w:top w:val="single" w:sz="4" w:space="0" w:color="auto"/>
            </w:tcBorders>
          </w:tcPr>
          <w:p w:rsidR="005469E9" w:rsidRPr="00EB1A9E" w:rsidRDefault="005469E9" w:rsidP="00605343">
            <w:pPr>
              <w:pStyle w:val="TAH"/>
              <w:keepNext w:val="0"/>
              <w:rPr>
                <w:rFonts w:cs="Arial"/>
              </w:rPr>
            </w:pPr>
            <w:r w:rsidRPr="00EB1A9E">
              <w:t>Unit</w:t>
            </w:r>
          </w:p>
        </w:tc>
        <w:tc>
          <w:tcPr>
            <w:tcW w:w="1281" w:type="dxa"/>
            <w:vMerge w:val="restart"/>
            <w:tcBorders>
              <w:top w:val="single" w:sz="4" w:space="0" w:color="auto"/>
            </w:tcBorders>
          </w:tcPr>
          <w:p w:rsidR="005469E9" w:rsidRPr="00EB1A9E" w:rsidRDefault="005469E9" w:rsidP="00605343">
            <w:pPr>
              <w:pStyle w:val="TAH"/>
              <w:keepNext w:val="0"/>
            </w:pPr>
            <w:r w:rsidRPr="00EB1A9E">
              <w:rPr>
                <w:rFonts w:cs="Arial"/>
              </w:rPr>
              <w:t>Test configuration</w:t>
            </w:r>
          </w:p>
        </w:tc>
        <w:tc>
          <w:tcPr>
            <w:tcW w:w="1962" w:type="dxa"/>
            <w:gridSpan w:val="2"/>
            <w:tcBorders>
              <w:top w:val="single" w:sz="4" w:space="0" w:color="auto"/>
            </w:tcBorders>
          </w:tcPr>
          <w:p w:rsidR="005469E9" w:rsidRPr="00EB1A9E" w:rsidRDefault="005469E9" w:rsidP="00605343">
            <w:pPr>
              <w:pStyle w:val="TAH"/>
              <w:keepNext w:val="0"/>
              <w:rPr>
                <w:rFonts w:cs="Arial"/>
              </w:rPr>
            </w:pPr>
            <w:r w:rsidRPr="00EB1A9E">
              <w:t>Cell 2</w:t>
            </w:r>
          </w:p>
        </w:tc>
        <w:tc>
          <w:tcPr>
            <w:tcW w:w="2201" w:type="dxa"/>
            <w:gridSpan w:val="2"/>
            <w:tcBorders>
              <w:top w:val="single" w:sz="4" w:space="0" w:color="auto"/>
              <w:right w:val="single" w:sz="4" w:space="0" w:color="auto"/>
            </w:tcBorders>
          </w:tcPr>
          <w:p w:rsidR="005469E9" w:rsidRPr="00EB1A9E" w:rsidRDefault="005469E9" w:rsidP="00605343">
            <w:pPr>
              <w:pStyle w:val="TAH"/>
              <w:keepNext w:val="0"/>
              <w:rPr>
                <w:rFonts w:cs="Arial"/>
              </w:rPr>
            </w:pPr>
            <w:r w:rsidRPr="00EB1A9E">
              <w:t>Cell 3</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H"/>
              <w:keepNext w:val="0"/>
              <w:rPr>
                <w:rFonts w:cs="Arial"/>
              </w:rPr>
            </w:pPr>
          </w:p>
        </w:tc>
        <w:tc>
          <w:tcPr>
            <w:tcW w:w="876" w:type="dxa"/>
            <w:vMerge/>
            <w:tcBorders>
              <w:bottom w:val="single" w:sz="4" w:space="0" w:color="auto"/>
            </w:tcBorders>
          </w:tcPr>
          <w:p w:rsidR="005469E9" w:rsidRPr="00EB1A9E" w:rsidRDefault="005469E9" w:rsidP="00605343">
            <w:pPr>
              <w:pStyle w:val="TAH"/>
              <w:keepNext w:val="0"/>
              <w:rPr>
                <w:rFonts w:cs="Arial"/>
              </w:rPr>
            </w:pPr>
          </w:p>
        </w:tc>
        <w:tc>
          <w:tcPr>
            <w:tcW w:w="1281" w:type="dxa"/>
            <w:vMerge/>
            <w:tcBorders>
              <w:bottom w:val="single" w:sz="4" w:space="0" w:color="auto"/>
            </w:tcBorders>
          </w:tcPr>
          <w:p w:rsidR="005469E9" w:rsidRPr="00EB1A9E" w:rsidRDefault="005469E9" w:rsidP="00605343">
            <w:pPr>
              <w:pStyle w:val="TAH"/>
              <w:keepNext w:val="0"/>
            </w:pPr>
          </w:p>
        </w:tc>
        <w:tc>
          <w:tcPr>
            <w:tcW w:w="984" w:type="dxa"/>
            <w:tcBorders>
              <w:bottom w:val="single" w:sz="4" w:space="0" w:color="auto"/>
            </w:tcBorders>
          </w:tcPr>
          <w:p w:rsidR="005469E9" w:rsidRPr="00EB1A9E" w:rsidRDefault="005469E9" w:rsidP="00605343">
            <w:pPr>
              <w:pStyle w:val="TAH"/>
              <w:keepNext w:val="0"/>
              <w:rPr>
                <w:rFonts w:cs="Arial"/>
              </w:rPr>
            </w:pPr>
            <w:r w:rsidRPr="00EB1A9E">
              <w:t>T1</w:t>
            </w:r>
          </w:p>
        </w:tc>
        <w:tc>
          <w:tcPr>
            <w:tcW w:w="978" w:type="dxa"/>
            <w:tcBorders>
              <w:bottom w:val="single" w:sz="4" w:space="0" w:color="auto"/>
            </w:tcBorders>
          </w:tcPr>
          <w:p w:rsidR="005469E9" w:rsidRPr="00EB1A9E" w:rsidRDefault="005469E9" w:rsidP="00605343">
            <w:pPr>
              <w:pStyle w:val="TAH"/>
              <w:keepNext w:val="0"/>
              <w:rPr>
                <w:rFonts w:cs="Arial"/>
              </w:rPr>
            </w:pPr>
            <w:r w:rsidRPr="00EB1A9E">
              <w:t>T2</w:t>
            </w:r>
          </w:p>
        </w:tc>
        <w:tc>
          <w:tcPr>
            <w:tcW w:w="990" w:type="dxa"/>
            <w:tcBorders>
              <w:bottom w:val="single" w:sz="4" w:space="0" w:color="auto"/>
            </w:tcBorders>
          </w:tcPr>
          <w:p w:rsidR="005469E9" w:rsidRPr="00EB1A9E" w:rsidRDefault="005469E9" w:rsidP="00605343">
            <w:pPr>
              <w:pStyle w:val="TAH"/>
              <w:keepNext w:val="0"/>
              <w:rPr>
                <w:rFonts w:cs="Arial"/>
              </w:rPr>
            </w:pPr>
            <w:r w:rsidRPr="00EB1A9E">
              <w:t>T1</w:t>
            </w:r>
          </w:p>
        </w:tc>
        <w:tc>
          <w:tcPr>
            <w:tcW w:w="1211" w:type="dxa"/>
            <w:tcBorders>
              <w:bottom w:val="single" w:sz="4" w:space="0" w:color="auto"/>
            </w:tcBorders>
          </w:tcPr>
          <w:p w:rsidR="005469E9" w:rsidRPr="00EB1A9E" w:rsidRDefault="005469E9" w:rsidP="00605343">
            <w:pPr>
              <w:pStyle w:val="TAH"/>
              <w:keepNext w:val="0"/>
              <w:rPr>
                <w:rFonts w:cs="Arial"/>
              </w:rPr>
            </w:pPr>
            <w:r w:rsidRPr="00EB1A9E">
              <w:t>T2</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it-IT"/>
              </w:rPr>
            </w:pPr>
            <w:r w:rsidRPr="00EB1A9E">
              <w:rPr>
                <w:lang w:val="it-IT"/>
              </w:rPr>
              <w:t>NR RF Channel Number</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rFonts w:cs="v4.2.0"/>
              </w:rPr>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rFonts w:cs="v4.2.0"/>
              </w:rPr>
              <w:t>1</w:t>
            </w:r>
          </w:p>
        </w:tc>
        <w:tc>
          <w:tcPr>
            <w:tcW w:w="2201" w:type="dxa"/>
            <w:gridSpan w:val="2"/>
            <w:tcBorders>
              <w:bottom w:val="single" w:sz="4" w:space="0" w:color="auto"/>
            </w:tcBorders>
          </w:tcPr>
          <w:p w:rsidR="005469E9" w:rsidRPr="00EB1A9E" w:rsidRDefault="005469E9" w:rsidP="00605343">
            <w:pPr>
              <w:pStyle w:val="TAC"/>
              <w:keepNext w:val="0"/>
            </w:pPr>
            <w:r w:rsidRPr="00EB1A9E">
              <w:rPr>
                <w:rFonts w:cs="v4.2.0"/>
              </w:rPr>
              <w:t>2</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rPr>
                <w:lang w:val="en-US"/>
              </w:rPr>
            </w:pPr>
            <w:r w:rsidRPr="00EB1A9E">
              <w:rPr>
                <w:lang w:val="en-US"/>
              </w:rPr>
              <w:t>Duplex mode</w:t>
            </w: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1,4</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FDD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 2,3,5,6</w:t>
            </w:r>
          </w:p>
        </w:tc>
        <w:tc>
          <w:tcPr>
            <w:tcW w:w="1962"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c>
          <w:tcPr>
            <w:tcW w:w="2201" w:type="dxa"/>
            <w:gridSpan w:val="2"/>
            <w:tcBorders>
              <w:bottom w:val="single" w:sz="4" w:space="0" w:color="auto"/>
            </w:tcBorders>
          </w:tcPr>
          <w:p w:rsidR="005469E9" w:rsidRPr="00EB1A9E" w:rsidRDefault="005469E9" w:rsidP="00605343">
            <w:pPr>
              <w:pStyle w:val="TAC"/>
              <w:keepNext w:val="0"/>
              <w:rPr>
                <w:lang w:val="en-US"/>
              </w:rPr>
            </w:pPr>
            <w:r w:rsidRPr="00EB1A9E">
              <w:rPr>
                <w:lang w:val="en-US"/>
              </w:rPr>
              <w:t>TDD</w:t>
            </w:r>
          </w:p>
        </w:tc>
      </w:tr>
      <w:tr w:rsidR="005469E9" w:rsidRPr="00EB1A9E" w:rsidTr="00605343">
        <w:trPr>
          <w:cantSplit/>
          <w:trHeight w:val="1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BW</w:t>
            </w:r>
            <w:r w:rsidRPr="00EB1A9E">
              <w:rPr>
                <w:vertAlign w:val="subscript"/>
              </w:rPr>
              <w:t>channel</w:t>
            </w:r>
          </w:p>
        </w:tc>
        <w:tc>
          <w:tcPr>
            <w:tcW w:w="876" w:type="dxa"/>
            <w:vMerge w:val="restart"/>
          </w:tcPr>
          <w:p w:rsidR="005469E9" w:rsidRPr="00EB1A9E" w:rsidRDefault="005469E9" w:rsidP="00605343">
            <w:pPr>
              <w:pStyle w:val="TAC"/>
              <w:keepNext w:val="0"/>
            </w:pPr>
            <w:r w:rsidRPr="00EB1A9E">
              <w:rPr>
                <w:rFonts w:cs="v4.2.0"/>
              </w:rPr>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150"/>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rPr>
                <w:rFonts w:cs="v4.2.0"/>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1"/>
        </w:trPr>
        <w:tc>
          <w:tcPr>
            <w:tcW w:w="2626" w:type="dxa"/>
            <w:vMerge w:val="restart"/>
            <w:tcBorders>
              <w:left w:val="single" w:sz="4" w:space="0" w:color="auto"/>
            </w:tcBorders>
          </w:tcPr>
          <w:p w:rsidR="005469E9" w:rsidRPr="00EB1A9E" w:rsidRDefault="005469E9" w:rsidP="00605343">
            <w:pPr>
              <w:pStyle w:val="TAL"/>
              <w:keepNext w:val="0"/>
              <w:rPr>
                <w:bCs/>
              </w:rPr>
            </w:pPr>
            <w:r w:rsidRPr="00EB1A9E">
              <w:rPr>
                <w:lang w:val="en-US"/>
              </w:rPr>
              <w:t>BWP BW</w:t>
            </w:r>
          </w:p>
        </w:tc>
        <w:tc>
          <w:tcPr>
            <w:tcW w:w="876" w:type="dxa"/>
            <w:vMerge w:val="restart"/>
          </w:tcPr>
          <w:p w:rsidR="005469E9" w:rsidRPr="00EB1A9E" w:rsidRDefault="005469E9" w:rsidP="00605343">
            <w:pPr>
              <w:pStyle w:val="TAC"/>
              <w:keepNext w:val="0"/>
            </w:pPr>
            <w:r w:rsidRPr="00EB1A9E">
              <w:t>MHz</w:t>
            </w: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lang w:val="de-DE"/>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87"/>
        </w:trPr>
        <w:tc>
          <w:tcPr>
            <w:tcW w:w="2626" w:type="dxa"/>
            <w:vMerge/>
            <w:tcBorders>
              <w:left w:val="single" w:sz="4" w:space="0" w:color="auto"/>
            </w:tcBorders>
          </w:tcPr>
          <w:p w:rsidR="005469E9" w:rsidRPr="00EB1A9E" w:rsidRDefault="005469E9" w:rsidP="00605343">
            <w:pPr>
              <w:pStyle w:val="TAL"/>
              <w:keepNext w:val="0"/>
              <w:rPr>
                <w:bCs/>
              </w:rPr>
            </w:pPr>
          </w:p>
        </w:tc>
        <w:tc>
          <w:tcPr>
            <w:tcW w:w="876" w:type="dxa"/>
            <w:vMerge/>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36"/>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vMerge/>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c>
          <w:tcPr>
            <w:tcW w:w="2201" w:type="dxa"/>
            <w:gridSpan w:val="2"/>
            <w:tcBorders>
              <w:bottom w:val="single" w:sz="4" w:space="0" w:color="auto"/>
            </w:tcBorders>
            <w:vAlign w:val="center"/>
          </w:tcPr>
          <w:p w:rsidR="005469E9" w:rsidRPr="00EB1A9E" w:rsidRDefault="005469E9" w:rsidP="00605343">
            <w:pPr>
              <w:pStyle w:val="TAC"/>
              <w:keepNext w:val="0"/>
              <w:rPr>
                <w:szCs w:val="18"/>
              </w:rPr>
            </w:pPr>
            <w:r w:rsidRPr="00EB1A9E">
              <w:rPr>
                <w:szCs w:val="18"/>
                <w:lang w:val="de-DE"/>
              </w:rPr>
              <w:t>100: N</w:t>
            </w:r>
            <w:r w:rsidRPr="00EB1A9E">
              <w:rPr>
                <w:szCs w:val="18"/>
                <w:vertAlign w:val="subscript"/>
                <w:lang w:val="de-DE"/>
              </w:rPr>
              <w:t xml:space="preserve">RB,c </w:t>
            </w:r>
            <w:r w:rsidRPr="00EB1A9E">
              <w:rPr>
                <w:szCs w:val="18"/>
                <w:lang w:val="de-DE"/>
              </w:rPr>
              <w:t>= 66</w:t>
            </w:r>
          </w:p>
        </w:tc>
      </w:tr>
      <w:tr w:rsidR="005469E9" w:rsidRPr="00EB1A9E" w:rsidTr="00605343">
        <w:trPr>
          <w:cantSplit/>
          <w:trHeight w:val="443"/>
        </w:trPr>
        <w:tc>
          <w:tcPr>
            <w:tcW w:w="2626" w:type="dxa"/>
            <w:tcBorders>
              <w:left w:val="single" w:sz="4" w:space="0" w:color="auto"/>
              <w:bottom w:val="single" w:sz="4" w:space="0" w:color="auto"/>
            </w:tcBorders>
          </w:tcPr>
          <w:p w:rsidR="005469E9" w:rsidRPr="00EB1A9E" w:rsidRDefault="005469E9" w:rsidP="00605343">
            <w:pPr>
              <w:pStyle w:val="TAL"/>
              <w:keepNext w:val="0"/>
            </w:pPr>
            <w:r w:rsidRPr="00EB1A9E">
              <w:rPr>
                <w:bCs/>
              </w:rPr>
              <w:t xml:space="preserve">OCNG Patterns defined in A.3.2.1.1 (OP.1) </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rFonts w:cs="v4.2.0"/>
              </w:rPr>
            </w:pPr>
            <w:r w:rsidRPr="00EB1A9E">
              <w:t>OP.1</w:t>
            </w:r>
          </w:p>
        </w:tc>
        <w:tc>
          <w:tcPr>
            <w:tcW w:w="2201" w:type="dxa"/>
            <w:gridSpan w:val="2"/>
            <w:tcBorders>
              <w:bottom w:val="single" w:sz="4" w:space="0" w:color="auto"/>
            </w:tcBorders>
          </w:tcPr>
          <w:p w:rsidR="005469E9" w:rsidRPr="00EB1A9E" w:rsidRDefault="005469E9" w:rsidP="00605343">
            <w:pPr>
              <w:pStyle w:val="TAC"/>
              <w:keepNext w:val="0"/>
              <w:rPr>
                <w:rFonts w:cs="v4.2.0"/>
              </w:rPr>
            </w:pPr>
            <w:r w:rsidRPr="00EB1A9E">
              <w:t>OP.1</w:t>
            </w:r>
          </w:p>
        </w:tc>
      </w:tr>
      <w:tr w:rsidR="005469E9" w:rsidRPr="00EB1A9E" w:rsidTr="00605343">
        <w:trPr>
          <w:cantSplit/>
          <w:trHeight w:val="259"/>
        </w:trPr>
        <w:tc>
          <w:tcPr>
            <w:tcW w:w="2626" w:type="dxa"/>
            <w:vMerge w:val="restart"/>
            <w:tcBorders>
              <w:left w:val="single" w:sz="4" w:space="0" w:color="auto"/>
            </w:tcBorders>
          </w:tcPr>
          <w:p w:rsidR="005469E9" w:rsidRPr="00EB1A9E" w:rsidRDefault="005469E9" w:rsidP="00605343">
            <w:pPr>
              <w:pStyle w:val="TAL"/>
              <w:keepNext w:val="0"/>
            </w:pPr>
            <w:r w:rsidRPr="00EB1A9E">
              <w:rPr>
                <w:lang w:val="en-US"/>
              </w:rPr>
              <w:t>PDSCH Reference measurement channel</w:t>
            </w: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SR.1.1 FDD</w:t>
            </w:r>
            <w:r w:rsidRPr="00EB1A9E">
              <w:rPr>
                <w:lang w:val="en-US"/>
              </w:rPr>
              <w:t xml:space="preserve"> </w:t>
            </w:r>
          </w:p>
        </w:tc>
        <w:tc>
          <w:tcPr>
            <w:tcW w:w="2201" w:type="dxa"/>
            <w:gridSpan w:val="2"/>
            <w:vMerge w:val="restart"/>
          </w:tcPr>
          <w:p w:rsidR="005469E9" w:rsidRPr="00EB1A9E" w:rsidRDefault="005469E9" w:rsidP="00605343">
            <w:pPr>
              <w:pStyle w:val="TAC"/>
              <w:keepNext w:val="0"/>
            </w:pPr>
            <w:r w:rsidRPr="00EB1A9E">
              <w:t>-</w:t>
            </w:r>
          </w:p>
        </w:tc>
      </w:tr>
      <w:tr w:rsidR="005469E9" w:rsidRPr="00EB1A9E" w:rsidTr="00605343">
        <w:trPr>
          <w:cantSplit/>
          <w:trHeight w:val="232"/>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SR.1.1 TDD</w:t>
            </w:r>
          </w:p>
        </w:tc>
        <w:tc>
          <w:tcPr>
            <w:tcW w:w="2201" w:type="dxa"/>
            <w:gridSpan w:val="2"/>
            <w:vMerge/>
          </w:tcPr>
          <w:p w:rsidR="005469E9" w:rsidRPr="00EB1A9E" w:rsidRDefault="005469E9" w:rsidP="00605343">
            <w:pPr>
              <w:pStyle w:val="TAC"/>
              <w:keepNext w:val="0"/>
            </w:pPr>
          </w:p>
        </w:tc>
      </w:tr>
      <w:tr w:rsidR="005469E9" w:rsidRPr="00EB1A9E" w:rsidTr="00605343">
        <w:trPr>
          <w:cantSplit/>
          <w:trHeight w:val="213"/>
        </w:trPr>
        <w:tc>
          <w:tcPr>
            <w:tcW w:w="2626" w:type="dxa"/>
            <w:vMerge/>
            <w:tcBorders>
              <w:left w:val="single" w:sz="4" w:space="0" w:color="auto"/>
              <w:bottom w:val="single" w:sz="4" w:space="0" w:color="auto"/>
            </w:tcBorders>
          </w:tcPr>
          <w:p w:rsidR="005469E9" w:rsidRPr="00EB1A9E" w:rsidRDefault="005469E9" w:rsidP="00605343">
            <w:pPr>
              <w:pStyle w:val="TAL"/>
              <w:keepNext w:val="0"/>
              <w:rPr>
                <w:bCs/>
              </w:rPr>
            </w:pPr>
          </w:p>
        </w:tc>
        <w:tc>
          <w:tcPr>
            <w:tcW w:w="876" w:type="dxa"/>
            <w:tcBorders>
              <w:bottom w:val="single" w:sz="4" w:space="0" w:color="auto"/>
            </w:tcBorders>
          </w:tcPr>
          <w:p w:rsidR="005469E9" w:rsidRPr="00EB1A9E" w:rsidRDefault="005469E9" w:rsidP="00605343">
            <w:pPr>
              <w:pStyle w:val="TAC"/>
              <w:keepNext w:val="0"/>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SR2.1 TDD</w:t>
            </w: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86"/>
        </w:trPr>
        <w:tc>
          <w:tcPr>
            <w:tcW w:w="2626" w:type="dxa"/>
            <w:vMerge w:val="restart"/>
            <w:tcBorders>
              <w:left w:val="single" w:sz="4" w:space="0" w:color="auto"/>
            </w:tcBorders>
          </w:tcPr>
          <w:p w:rsidR="005469E9" w:rsidRPr="00EB1A9E" w:rsidRDefault="005469E9" w:rsidP="00605343">
            <w:pPr>
              <w:pStyle w:val="TAL"/>
              <w:keepNext w:val="0"/>
              <w:rPr>
                <w:rFonts w:cs="v5.0.0"/>
              </w:rPr>
            </w:pPr>
            <w:r w:rsidRPr="00EB1A9E">
              <w:rPr>
                <w:rFonts w:cs="v5.0.0"/>
              </w:rPr>
              <w:t>CORESET Reference Channel</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1,4</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t>CR.1.1 FDD</w:t>
            </w:r>
            <w:r w:rsidRPr="00EB1A9E">
              <w:rPr>
                <w:lang w:val="en-US"/>
              </w:rPr>
              <w:t xml:space="preserve">  </w:t>
            </w:r>
          </w:p>
        </w:tc>
        <w:tc>
          <w:tcPr>
            <w:tcW w:w="2201" w:type="dxa"/>
            <w:gridSpan w:val="2"/>
            <w:vMerge w:val="restart"/>
          </w:tcPr>
          <w:p w:rsidR="005469E9" w:rsidRPr="00EB1A9E" w:rsidRDefault="005469E9" w:rsidP="00605343">
            <w:pPr>
              <w:pStyle w:val="TAC"/>
              <w:keepNext w:val="0"/>
              <w:rPr>
                <w:rFonts w:cs="v4.2.0"/>
                <w:lang w:eastAsia="zh-CN"/>
              </w:rPr>
            </w:pPr>
            <w:r w:rsidRPr="00EB1A9E">
              <w:rPr>
                <w:rFonts w:cs="v4.2.0"/>
                <w:lang w:eastAsia="zh-CN"/>
              </w:rPr>
              <w:t>-</w:t>
            </w:r>
          </w:p>
        </w:tc>
      </w:tr>
      <w:tr w:rsidR="005469E9" w:rsidRPr="00EB1A9E" w:rsidTr="00605343">
        <w:trPr>
          <w:cantSplit/>
          <w:trHeight w:val="206"/>
        </w:trPr>
        <w:tc>
          <w:tcPr>
            <w:tcW w:w="2626" w:type="dxa"/>
            <w:vMerge/>
            <w:tcBorders>
              <w:left w:val="single" w:sz="4" w:space="0" w:color="auto"/>
            </w:tcBorders>
          </w:tcPr>
          <w:p w:rsidR="005469E9" w:rsidRPr="00EB1A9E" w:rsidRDefault="005469E9" w:rsidP="00605343">
            <w:pPr>
              <w:pStyle w:val="TAL"/>
              <w:keepNext w:val="0"/>
              <w:rPr>
                <w:rFonts w:cs="v5.0.0"/>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2,5</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CR.1.1 TDD</w:t>
            </w:r>
          </w:p>
        </w:tc>
        <w:tc>
          <w:tcPr>
            <w:tcW w:w="2201" w:type="dxa"/>
            <w:gridSpan w:val="2"/>
            <w:vMerge/>
          </w:tcPr>
          <w:p w:rsidR="005469E9" w:rsidRPr="00EB1A9E" w:rsidRDefault="005469E9" w:rsidP="00605343">
            <w:pPr>
              <w:pStyle w:val="TAC"/>
              <w:keepNext w:val="0"/>
              <w:rPr>
                <w:rFonts w:cs="v4.2.0"/>
                <w:lang w:eastAsia="zh-CN"/>
              </w:rPr>
            </w:pPr>
          </w:p>
        </w:tc>
      </w:tr>
      <w:tr w:rsidR="005469E9" w:rsidRPr="00EB1A9E" w:rsidTr="00605343">
        <w:trPr>
          <w:cantSplit/>
          <w:trHeight w:val="180"/>
        </w:trPr>
        <w:tc>
          <w:tcPr>
            <w:tcW w:w="2626" w:type="dxa"/>
            <w:vMerge/>
            <w:tcBorders>
              <w:left w:val="single" w:sz="4" w:space="0" w:color="auto"/>
              <w:bottom w:val="single" w:sz="4" w:space="0" w:color="auto"/>
            </w:tcBorders>
          </w:tcPr>
          <w:p w:rsidR="005469E9" w:rsidRPr="00EB1A9E" w:rsidRDefault="005469E9" w:rsidP="00605343">
            <w:pPr>
              <w:pStyle w:val="TAL"/>
              <w:keepNext w:val="0"/>
              <w:rPr>
                <w:lang w:val="it-IT" w:eastAsia="zh-CN"/>
              </w:rPr>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en-US"/>
              </w:rPr>
            </w:pPr>
            <w:r w:rsidRPr="00EB1A9E">
              <w:t>Config</w:t>
            </w:r>
            <w:r w:rsidRPr="00EB1A9E">
              <w:rPr>
                <w:szCs w:val="18"/>
              </w:rPr>
              <w:t xml:space="preserve"> 3,6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CR2.1 TDD</w:t>
            </w:r>
          </w:p>
        </w:tc>
        <w:tc>
          <w:tcPr>
            <w:tcW w:w="2201" w:type="dxa"/>
            <w:gridSpan w:val="2"/>
            <w:vMerge/>
            <w:tcBorders>
              <w:bottom w:val="single" w:sz="4" w:space="0" w:color="auto"/>
            </w:tcBorders>
          </w:tcPr>
          <w:p w:rsidR="005469E9" w:rsidRPr="00EB1A9E" w:rsidRDefault="005469E9" w:rsidP="00605343">
            <w:pPr>
              <w:pStyle w:val="TAC"/>
              <w:keepNext w:val="0"/>
              <w:rPr>
                <w:rFonts w:cs="v4.2.0"/>
                <w:lang w:eastAsia="zh-CN"/>
              </w:rPr>
            </w:pP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rPr>
                <w:bCs/>
              </w:rPr>
              <w:t>TDD configuration</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2,5</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50"/>
        </w:trPr>
        <w:tc>
          <w:tcPr>
            <w:tcW w:w="2626" w:type="dxa"/>
            <w:vMerge/>
            <w:tcBorders>
              <w:left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w:t>
            </w:r>
            <w:r w:rsidRPr="00EB1A9E">
              <w:rPr>
                <w:szCs w:val="18"/>
              </w:rPr>
              <w:t xml:space="preserve"> 3,6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TDDConf.2.1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TDDConf.3.1</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Initial DL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DLBWP.0.1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rPr>
                <w:bCs/>
              </w:rPr>
            </w:pPr>
            <w:r w:rsidRPr="00EB1A9E">
              <w:rPr>
                <w:bCs/>
              </w:rPr>
              <w:t>Initial UL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rPr>
                <w:bCs/>
              </w:rPr>
            </w:pPr>
            <w:r w:rsidRPr="00EB1A9E">
              <w:rPr>
                <w:bCs/>
              </w:rPr>
              <w:t>ULBWP.0.1</w:t>
            </w:r>
          </w:p>
        </w:tc>
        <w:tc>
          <w:tcPr>
            <w:tcW w:w="2201" w:type="dxa"/>
            <w:gridSpan w:val="2"/>
            <w:tcBorders>
              <w:bottom w:val="single" w:sz="4" w:space="0" w:color="auto"/>
            </w:tcBorders>
          </w:tcPr>
          <w:p w:rsidR="005469E9" w:rsidRPr="00EB1A9E" w:rsidRDefault="005469E9" w:rsidP="00605343">
            <w:pPr>
              <w:pStyle w:val="TAC"/>
              <w:keepNext w:val="0"/>
              <w:rPr>
                <w:bCs/>
              </w:rPr>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Dedicated DL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DLBWP.1.1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tcBorders>
              <w:left w:val="single" w:sz="4" w:space="0" w:color="auto"/>
            </w:tcBorders>
          </w:tcPr>
          <w:p w:rsidR="005469E9" w:rsidRPr="00EB1A9E" w:rsidRDefault="005469E9" w:rsidP="00605343">
            <w:pPr>
              <w:pStyle w:val="TAL"/>
              <w:keepNext w:val="0"/>
            </w:pPr>
            <w:r w:rsidRPr="00EB1A9E">
              <w:rPr>
                <w:bCs/>
              </w:rPr>
              <w:t>Dedicated UL BWP</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pPr>
            <w:r w:rsidRPr="00EB1A9E">
              <w:t>Config 1,2,3,4,5,6</w:t>
            </w:r>
          </w:p>
        </w:tc>
        <w:tc>
          <w:tcPr>
            <w:tcW w:w="1962" w:type="dxa"/>
            <w:gridSpan w:val="2"/>
            <w:tcBorders>
              <w:bottom w:val="single" w:sz="4" w:space="0" w:color="auto"/>
            </w:tcBorders>
          </w:tcPr>
          <w:p w:rsidR="005469E9" w:rsidRPr="00EB1A9E" w:rsidRDefault="005469E9" w:rsidP="00605343">
            <w:pPr>
              <w:pStyle w:val="TAC"/>
              <w:keepNext w:val="0"/>
            </w:pPr>
            <w:r w:rsidRPr="00EB1A9E">
              <w:rPr>
                <w:bCs/>
              </w:rPr>
              <w:t>ULBWP.1.1</w:t>
            </w:r>
          </w:p>
        </w:tc>
        <w:tc>
          <w:tcPr>
            <w:tcW w:w="2201" w:type="dxa"/>
            <w:gridSpan w:val="2"/>
            <w:tcBorders>
              <w:bottom w:val="single" w:sz="4" w:space="0" w:color="auto"/>
            </w:tcBorders>
          </w:tcPr>
          <w:p w:rsidR="005469E9" w:rsidRPr="00EB1A9E" w:rsidRDefault="005469E9" w:rsidP="00605343">
            <w:pPr>
              <w:pStyle w:val="TAC"/>
              <w:keepNext w:val="0"/>
            </w:pPr>
            <w:r w:rsidRPr="00EB1A9E">
              <w:rPr>
                <w:bCs/>
              </w:rPr>
              <w:t>NA</w:t>
            </w:r>
          </w:p>
        </w:tc>
      </w:tr>
      <w:tr w:rsidR="005469E9" w:rsidRPr="00EB1A9E" w:rsidTr="00605343">
        <w:trPr>
          <w:cantSplit/>
          <w:trHeight w:val="450"/>
        </w:trPr>
        <w:tc>
          <w:tcPr>
            <w:tcW w:w="2626" w:type="dxa"/>
            <w:vMerge w:val="restart"/>
            <w:tcBorders>
              <w:left w:val="single" w:sz="4" w:space="0" w:color="auto"/>
            </w:tcBorders>
          </w:tcPr>
          <w:p w:rsidR="005469E9" w:rsidRPr="00EB1A9E" w:rsidRDefault="005469E9" w:rsidP="00605343">
            <w:pPr>
              <w:pStyle w:val="TAL"/>
              <w:keepNext w:val="0"/>
            </w:pPr>
            <w:r w:rsidRPr="00EB1A9E">
              <w:t>SMTC configuration defined in A.3.11</w:t>
            </w: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1,4</w:t>
            </w:r>
          </w:p>
        </w:tc>
        <w:tc>
          <w:tcPr>
            <w:tcW w:w="1962"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c>
          <w:tcPr>
            <w:tcW w:w="2201" w:type="dxa"/>
            <w:gridSpan w:val="2"/>
            <w:tcBorders>
              <w:bottom w:val="single" w:sz="4" w:space="0" w:color="auto"/>
            </w:tcBorders>
            <w:vAlign w:val="center"/>
          </w:tcPr>
          <w:p w:rsidR="005469E9" w:rsidRPr="00EB1A9E" w:rsidRDefault="005469E9" w:rsidP="00605343">
            <w:pPr>
              <w:pStyle w:val="TAC"/>
              <w:keepNext w:val="0"/>
              <w:rPr>
                <w:rFonts w:cs="v4.2.0"/>
                <w:lang w:eastAsia="zh-CN"/>
              </w:rPr>
            </w:pPr>
            <w:r w:rsidRPr="00EB1A9E">
              <w:t>SMTC.2</w:t>
            </w:r>
          </w:p>
        </w:tc>
      </w:tr>
      <w:tr w:rsidR="005469E9" w:rsidRPr="00EB1A9E" w:rsidTr="00605343">
        <w:trPr>
          <w:cantSplit/>
          <w:trHeight w:val="450"/>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vAlign w:val="center"/>
          </w:tcPr>
          <w:p w:rsidR="005469E9" w:rsidRPr="00EB1A9E" w:rsidRDefault="005469E9" w:rsidP="00605343">
            <w:pPr>
              <w:pStyle w:val="TAC"/>
              <w:keepNext w:val="0"/>
              <w:rPr>
                <w:lang w:val="da-DK"/>
              </w:rPr>
            </w:pPr>
            <w:r w:rsidRPr="00EB1A9E">
              <w:t>Config</w:t>
            </w:r>
            <w:r w:rsidRPr="00EB1A9E">
              <w:rPr>
                <w:szCs w:val="18"/>
              </w:rPr>
              <w:t xml:space="preserve"> </w:t>
            </w:r>
            <w:r w:rsidRPr="00EB1A9E">
              <w:t>2,3,5,6</w:t>
            </w:r>
          </w:p>
        </w:tc>
        <w:tc>
          <w:tcPr>
            <w:tcW w:w="1962" w:type="dxa"/>
            <w:gridSpan w:val="2"/>
            <w:tcBorders>
              <w:bottom w:val="single" w:sz="4" w:space="0" w:color="auto"/>
            </w:tcBorders>
            <w:vAlign w:val="center"/>
          </w:tcPr>
          <w:p w:rsidR="005469E9" w:rsidRPr="00EB1A9E" w:rsidRDefault="005469E9" w:rsidP="00605343">
            <w:pPr>
              <w:pStyle w:val="TAC"/>
              <w:keepNext w:val="0"/>
            </w:pPr>
            <w:r w:rsidRPr="00EB1A9E">
              <w:t>SMTC.1</w:t>
            </w:r>
          </w:p>
        </w:tc>
        <w:tc>
          <w:tcPr>
            <w:tcW w:w="2201" w:type="dxa"/>
            <w:gridSpan w:val="2"/>
            <w:tcBorders>
              <w:bottom w:val="single" w:sz="4" w:space="0" w:color="auto"/>
            </w:tcBorders>
            <w:vAlign w:val="center"/>
          </w:tcPr>
          <w:p w:rsidR="005469E9" w:rsidRPr="00EB1A9E" w:rsidRDefault="005469E9" w:rsidP="00605343">
            <w:pPr>
              <w:pStyle w:val="TAC"/>
              <w:keepNext w:val="0"/>
            </w:pPr>
            <w:r w:rsidRPr="00EB1A9E">
              <w:t>SMTC.1</w:t>
            </w:r>
          </w:p>
        </w:tc>
      </w:tr>
      <w:tr w:rsidR="005469E9" w:rsidRPr="00EB1A9E" w:rsidTr="00605343">
        <w:trPr>
          <w:cantSplit/>
          <w:trHeight w:val="193"/>
        </w:trPr>
        <w:tc>
          <w:tcPr>
            <w:tcW w:w="2626" w:type="dxa"/>
            <w:vMerge w:val="restart"/>
            <w:tcBorders>
              <w:left w:val="single" w:sz="4" w:space="0" w:color="auto"/>
            </w:tcBorders>
          </w:tcPr>
          <w:p w:rsidR="005469E9" w:rsidRPr="00EB1A9E" w:rsidRDefault="005469E9" w:rsidP="00605343">
            <w:pPr>
              <w:pStyle w:val="TAL"/>
              <w:keepNext w:val="0"/>
              <w:rPr>
                <w:lang w:val="da-DK"/>
              </w:rPr>
            </w:pPr>
            <w:r w:rsidRPr="00EB1A9E">
              <w:rPr>
                <w:lang w:val="da-DK"/>
              </w:rPr>
              <w:t>PDSCH/PDCCH subcarrier spacing</w:t>
            </w:r>
          </w:p>
        </w:tc>
        <w:tc>
          <w:tcPr>
            <w:tcW w:w="876" w:type="dxa"/>
            <w:vMerge w:val="restart"/>
          </w:tcPr>
          <w:p w:rsidR="005469E9" w:rsidRPr="00EB1A9E" w:rsidRDefault="005469E9" w:rsidP="00605343">
            <w:pPr>
              <w:pStyle w:val="TAC"/>
              <w:keepNext w:val="0"/>
              <w:rPr>
                <w:lang w:val="it-IT"/>
              </w:rPr>
            </w:pPr>
            <w:r w:rsidRPr="00EB1A9E">
              <w:rPr>
                <w:lang w:val="it-IT"/>
              </w:rPr>
              <w:t>kHz</w:t>
            </w: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15</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127"/>
        </w:trPr>
        <w:tc>
          <w:tcPr>
            <w:tcW w:w="2626" w:type="dxa"/>
            <w:vMerge/>
            <w:tcBorders>
              <w:left w:val="single" w:sz="4" w:space="0" w:color="auto"/>
              <w:bottom w:val="single" w:sz="4" w:space="0" w:color="auto"/>
            </w:tcBorders>
          </w:tcPr>
          <w:p w:rsidR="005469E9" w:rsidRPr="00EB1A9E" w:rsidRDefault="005469E9" w:rsidP="00605343">
            <w:pPr>
              <w:pStyle w:val="TAL"/>
              <w:keepNext w:val="0"/>
            </w:pPr>
          </w:p>
        </w:tc>
        <w:tc>
          <w:tcPr>
            <w:tcW w:w="876" w:type="dxa"/>
            <w:vMerge/>
            <w:tcBorders>
              <w:bottom w:val="single" w:sz="4" w:space="0" w:color="auto"/>
            </w:tcBorders>
          </w:tcPr>
          <w:p w:rsidR="005469E9" w:rsidRPr="00EB1A9E" w:rsidRDefault="005469E9" w:rsidP="00605343">
            <w:pPr>
              <w:pStyle w:val="TAC"/>
              <w:keepNext w:val="0"/>
              <w:rPr>
                <w:lang w:val="it-IT"/>
              </w:rPr>
            </w:pPr>
          </w:p>
        </w:tc>
        <w:tc>
          <w:tcPr>
            <w:tcW w:w="1281" w:type="dxa"/>
            <w:tcBorders>
              <w:bottom w:val="single" w:sz="4" w:space="0" w:color="auto"/>
            </w:tcBorders>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30</w:t>
            </w:r>
          </w:p>
        </w:tc>
        <w:tc>
          <w:tcPr>
            <w:tcW w:w="2201" w:type="dxa"/>
            <w:gridSpan w:val="2"/>
            <w:tcBorders>
              <w:bottom w:val="single" w:sz="4" w:space="0" w:color="auto"/>
            </w:tcBorders>
            <w:vAlign w:val="center"/>
          </w:tcPr>
          <w:p w:rsidR="005469E9" w:rsidRPr="00EB1A9E" w:rsidRDefault="005469E9" w:rsidP="00605343">
            <w:pPr>
              <w:pStyle w:val="TAC"/>
              <w:keepNext w:val="0"/>
              <w:rPr>
                <w:lang w:val="en-US"/>
              </w:rPr>
            </w:pPr>
            <w:r w:rsidRPr="00EB1A9E">
              <w:rPr>
                <w:lang w:val="en-US"/>
              </w:rPr>
              <w:t>120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PSS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val="restart"/>
            <w:vAlign w:val="center"/>
          </w:tcPr>
          <w:p w:rsidR="005469E9" w:rsidRPr="00EB1A9E" w:rsidRDefault="005469E9" w:rsidP="00605343">
            <w:pPr>
              <w:pStyle w:val="TAC"/>
              <w:keepNext w:val="0"/>
            </w:pPr>
            <w:r w:rsidRPr="00EB1A9E">
              <w:t>Config 1,2,3,4,5,6</w:t>
            </w:r>
          </w:p>
        </w:tc>
        <w:tc>
          <w:tcPr>
            <w:tcW w:w="1962" w:type="dxa"/>
            <w:gridSpan w:val="2"/>
            <w:vMerge w:val="restart"/>
            <w:vAlign w:val="center"/>
          </w:tcPr>
          <w:p w:rsidR="005469E9" w:rsidRPr="00EB1A9E" w:rsidRDefault="005469E9" w:rsidP="00605343">
            <w:pPr>
              <w:pStyle w:val="TAC"/>
              <w:keepNext w:val="0"/>
              <w:rPr>
                <w:rFonts w:cs="v4.2.0"/>
              </w:rPr>
            </w:pPr>
            <w:r w:rsidRPr="00EB1A9E">
              <w:rPr>
                <w:rFonts w:cs="v4.2.0"/>
              </w:rPr>
              <w:t>0</w:t>
            </w:r>
          </w:p>
        </w:tc>
        <w:tc>
          <w:tcPr>
            <w:tcW w:w="2201" w:type="dxa"/>
            <w:gridSpan w:val="2"/>
            <w:vMerge w:val="restart"/>
            <w:vAlign w:val="center"/>
          </w:tcPr>
          <w:p w:rsidR="005469E9" w:rsidRPr="00EB1A9E" w:rsidRDefault="005469E9" w:rsidP="00605343">
            <w:pPr>
              <w:pStyle w:val="TAC"/>
              <w:keepNext w:val="0"/>
            </w:pPr>
            <w:r w:rsidRPr="00EB1A9E">
              <w:t>0</w:t>
            </w: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PBCH to PBCH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DMRS to SSS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PDCCH to PDCCH DMRS</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DMRS to SSS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 xml:space="preserve">EPRE ratio of PDSCH to PDSCH </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43"/>
        </w:trPr>
        <w:tc>
          <w:tcPr>
            <w:tcW w:w="2626" w:type="dxa"/>
            <w:tcBorders>
              <w:left w:val="single" w:sz="4" w:space="0" w:color="auto"/>
              <w:bottom w:val="single" w:sz="4" w:space="0" w:color="auto"/>
            </w:tcBorders>
          </w:tcPr>
          <w:p w:rsidR="005469E9" w:rsidRPr="00EB1A9E" w:rsidRDefault="005469E9" w:rsidP="00605343">
            <w:pPr>
              <w:pStyle w:val="TAL"/>
              <w:keepNext w:val="0"/>
              <w:rPr>
                <w:lang w:val="en-US"/>
              </w:rPr>
            </w:pPr>
            <w:r w:rsidRPr="00EB1A9E">
              <w:rPr>
                <w:szCs w:val="16"/>
                <w:lang w:eastAsia="ja-JP"/>
              </w:rPr>
              <w:t>EPRE ratio of OCNG DMRS to SSS(Note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Pr>
          <w:p w:rsidR="005469E9" w:rsidRPr="00EB1A9E" w:rsidRDefault="005469E9" w:rsidP="00605343">
            <w:pPr>
              <w:pStyle w:val="TAC"/>
              <w:keepNext w:val="0"/>
            </w:pPr>
          </w:p>
        </w:tc>
        <w:tc>
          <w:tcPr>
            <w:tcW w:w="1962" w:type="dxa"/>
            <w:gridSpan w:val="2"/>
            <w:vMerge/>
          </w:tcPr>
          <w:p w:rsidR="005469E9" w:rsidRPr="00EB1A9E" w:rsidRDefault="005469E9" w:rsidP="00605343">
            <w:pPr>
              <w:pStyle w:val="TAC"/>
              <w:keepNext w:val="0"/>
              <w:rPr>
                <w:rFonts w:cs="v4.2.0"/>
              </w:rPr>
            </w:pPr>
          </w:p>
        </w:tc>
        <w:tc>
          <w:tcPr>
            <w:tcW w:w="2201" w:type="dxa"/>
            <w:gridSpan w:val="2"/>
            <w:vMerge/>
          </w:tcPr>
          <w:p w:rsidR="005469E9" w:rsidRPr="00EB1A9E" w:rsidRDefault="005469E9" w:rsidP="00605343">
            <w:pPr>
              <w:pStyle w:val="TAC"/>
              <w:keepNext w:val="0"/>
            </w:pPr>
          </w:p>
        </w:tc>
      </w:tr>
      <w:tr w:rsidR="005469E9" w:rsidRPr="00EB1A9E" w:rsidTr="00605343">
        <w:trPr>
          <w:cantSplit/>
          <w:trHeight w:val="292"/>
        </w:trPr>
        <w:tc>
          <w:tcPr>
            <w:tcW w:w="2626" w:type="dxa"/>
            <w:tcBorders>
              <w:left w:val="single" w:sz="4" w:space="0" w:color="auto"/>
              <w:bottom w:val="single" w:sz="4" w:space="0" w:color="auto"/>
            </w:tcBorders>
          </w:tcPr>
          <w:p w:rsidR="005469E9" w:rsidRPr="00EB1A9E" w:rsidRDefault="005469E9" w:rsidP="00605343">
            <w:pPr>
              <w:pStyle w:val="TAL"/>
              <w:keepNext w:val="0"/>
              <w:rPr>
                <w:bCs/>
              </w:rPr>
            </w:pPr>
            <w:r w:rsidRPr="00EB1A9E">
              <w:rPr>
                <w:bCs/>
              </w:rPr>
              <w:t>EPRE ratio of OCNG to OCNG DMRS (Note 1)</w:t>
            </w:r>
          </w:p>
        </w:tc>
        <w:tc>
          <w:tcPr>
            <w:tcW w:w="876" w:type="dxa"/>
            <w:tcBorders>
              <w:bottom w:val="single" w:sz="4" w:space="0" w:color="auto"/>
            </w:tcBorders>
          </w:tcPr>
          <w:p w:rsidR="005469E9" w:rsidRPr="00EB1A9E" w:rsidRDefault="005469E9" w:rsidP="00605343">
            <w:pPr>
              <w:pStyle w:val="TAC"/>
              <w:keepNext w:val="0"/>
            </w:pPr>
          </w:p>
        </w:tc>
        <w:tc>
          <w:tcPr>
            <w:tcW w:w="1281" w:type="dxa"/>
            <w:vMerge/>
            <w:tcBorders>
              <w:bottom w:val="single" w:sz="4" w:space="0" w:color="auto"/>
            </w:tcBorders>
          </w:tcPr>
          <w:p w:rsidR="005469E9" w:rsidRPr="00EB1A9E" w:rsidRDefault="005469E9" w:rsidP="00605343">
            <w:pPr>
              <w:pStyle w:val="TAC"/>
              <w:keepNext w:val="0"/>
            </w:pPr>
          </w:p>
        </w:tc>
        <w:tc>
          <w:tcPr>
            <w:tcW w:w="1962" w:type="dxa"/>
            <w:gridSpan w:val="2"/>
            <w:vMerge/>
            <w:tcBorders>
              <w:bottom w:val="single" w:sz="4" w:space="0" w:color="auto"/>
            </w:tcBorders>
          </w:tcPr>
          <w:p w:rsidR="005469E9" w:rsidRPr="00EB1A9E" w:rsidRDefault="005469E9" w:rsidP="00605343">
            <w:pPr>
              <w:pStyle w:val="TAC"/>
              <w:keepNext w:val="0"/>
              <w:rPr>
                <w:rFonts w:cs="v4.2.0"/>
              </w:rPr>
            </w:pPr>
          </w:p>
        </w:tc>
        <w:tc>
          <w:tcPr>
            <w:tcW w:w="2201" w:type="dxa"/>
            <w:gridSpan w:val="2"/>
            <w:vMerge/>
            <w:tcBorders>
              <w:bottom w:val="single" w:sz="4" w:space="0" w:color="auto"/>
            </w:tcBorders>
          </w:tcPr>
          <w:p w:rsidR="005469E9" w:rsidRPr="00EB1A9E" w:rsidRDefault="005469E9" w:rsidP="00605343">
            <w:pPr>
              <w:pStyle w:val="TAC"/>
              <w:keepNext w:val="0"/>
            </w:pPr>
          </w:p>
        </w:tc>
      </w:tr>
      <w:tr w:rsidR="005469E9" w:rsidRPr="00EB1A9E" w:rsidTr="00605343">
        <w:trPr>
          <w:cantSplit/>
          <w:trHeight w:val="150"/>
        </w:trPr>
        <w:tc>
          <w:tcPr>
            <w:tcW w:w="2626" w:type="dxa"/>
          </w:tcPr>
          <w:p w:rsidR="005469E9" w:rsidRPr="00EB1A9E" w:rsidRDefault="005469E9" w:rsidP="00605343">
            <w:pPr>
              <w:pStyle w:val="TAL"/>
              <w:keepNext w:val="0"/>
            </w:pPr>
            <w:r w:rsidRPr="00EB1A9E">
              <w:rPr>
                <w:rFonts w:eastAsia="Calibri"/>
                <w:position w:val="-12"/>
                <w:szCs w:val="22"/>
                <w:lang w:val="en-US"/>
              </w:rPr>
              <w:object w:dxaOrig="405" w:dyaOrig="345">
                <v:shape id="_x0000_i1060" type="#_x0000_t75" style="width:18pt;height:18pt" o:ole="" fillcolor="window">
                  <v:imagedata r:id="rId13" o:title=""/>
                </v:shape>
                <o:OLEObject Type="Embed" ProgID="Equation.3" ShapeID="_x0000_i1060" DrawAspect="Content" ObjectID="_1634745740" r:id="rId51"/>
              </w:object>
            </w:r>
            <w:r w:rsidRPr="00EB1A9E">
              <w:rPr>
                <w:vertAlign w:val="superscript"/>
                <w:lang w:val="en-US"/>
              </w:rPr>
              <w:t>Note2</w:t>
            </w:r>
          </w:p>
        </w:tc>
        <w:tc>
          <w:tcPr>
            <w:tcW w:w="876" w:type="dxa"/>
          </w:tcPr>
          <w:p w:rsidR="005469E9" w:rsidRPr="00EB1A9E" w:rsidRDefault="005469E9" w:rsidP="00605343">
            <w:pPr>
              <w:pStyle w:val="TAC"/>
              <w:keepNext w:val="0"/>
            </w:pPr>
            <w:r w:rsidRPr="00EB1A9E">
              <w:t>dBm/15kHz Note5</w:t>
            </w:r>
          </w:p>
        </w:tc>
        <w:tc>
          <w:tcPr>
            <w:tcW w:w="1281" w:type="dxa"/>
          </w:tcPr>
          <w:p w:rsidR="005469E9" w:rsidRPr="00EB1A9E" w:rsidRDefault="005469E9" w:rsidP="00605343">
            <w:pPr>
              <w:pStyle w:val="TAC"/>
              <w:keepNext w:val="0"/>
            </w:pP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1F6392" w:rsidRDefault="005469E9" w:rsidP="00605343">
            <w:pPr>
              <w:pStyle w:val="TAC"/>
              <w:keepNext w:val="0"/>
            </w:pPr>
            <w:ins w:id="321" w:author="Li, Qiming" w:date="2019-09-30T19:12:00Z">
              <w:r w:rsidRPr="001F6392">
                <w:rPr>
                  <w:rPrChange w:id="322" w:author="Li, Qiming" w:date="2019-11-08T18:49:00Z">
                    <w:rPr>
                      <w:highlight w:val="yellow"/>
                    </w:rPr>
                  </w:rPrChange>
                </w:rPr>
                <w:t>-104.7</w:t>
              </w:r>
            </w:ins>
            <w:del w:id="323" w:author="Li, Qiming" w:date="2019-09-30T19:12:00Z">
              <w:r w:rsidRPr="001F6392" w:rsidDel="00B9392F">
                <w:delText>TBD</w:delText>
              </w:r>
            </w:del>
          </w:p>
        </w:tc>
      </w:tr>
      <w:tr w:rsidR="005469E9" w:rsidRPr="00EB1A9E" w:rsidTr="00605343">
        <w:trPr>
          <w:cantSplit/>
          <w:trHeight w:val="150"/>
        </w:trPr>
        <w:tc>
          <w:tcPr>
            <w:tcW w:w="2626" w:type="dxa"/>
            <w:vMerge w:val="restart"/>
          </w:tcPr>
          <w:p w:rsidR="005469E9" w:rsidRPr="00EB1A9E" w:rsidRDefault="005469E9" w:rsidP="00605343">
            <w:pPr>
              <w:pStyle w:val="TAL"/>
              <w:keepNext w:val="0"/>
            </w:pPr>
            <w:r w:rsidRPr="00EB1A9E">
              <w:rPr>
                <w:rFonts w:eastAsia="Calibri"/>
                <w:position w:val="-12"/>
                <w:szCs w:val="22"/>
                <w:lang w:val="en-US"/>
              </w:rPr>
              <w:object w:dxaOrig="405" w:dyaOrig="345">
                <v:shape id="_x0000_i1061" type="#_x0000_t75" style="width:18pt;height:18pt" o:ole="" fillcolor="window">
                  <v:imagedata r:id="rId13" o:title=""/>
                </v:shape>
                <o:OLEObject Type="Embed" ProgID="Equation.3" ShapeID="_x0000_i1061" DrawAspect="Content" ObjectID="_1634745741" r:id="rId52"/>
              </w:object>
            </w:r>
            <w:r w:rsidRPr="00EB1A9E">
              <w:rPr>
                <w:vertAlign w:val="superscript"/>
                <w:lang w:val="en-US"/>
              </w:rPr>
              <w:t>Note2</w:t>
            </w:r>
          </w:p>
        </w:tc>
        <w:tc>
          <w:tcPr>
            <w:tcW w:w="876" w:type="dxa"/>
            <w:vMerge w:val="restart"/>
          </w:tcPr>
          <w:p w:rsidR="005469E9" w:rsidRPr="00EB1A9E" w:rsidRDefault="005469E9" w:rsidP="00605343">
            <w:pPr>
              <w:pStyle w:val="TAC"/>
              <w:keepNext w:val="0"/>
            </w:pPr>
            <w:r w:rsidRPr="00EB1A9E">
              <w:t>dBm/SCS Note4</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1F6392" w:rsidRDefault="005469E9" w:rsidP="00605343">
            <w:pPr>
              <w:pStyle w:val="TAC"/>
              <w:keepNext w:val="0"/>
            </w:pPr>
            <w:ins w:id="324" w:author="Li, Qiming" w:date="2019-09-30T19:12:00Z">
              <w:r w:rsidRPr="001F6392">
                <w:rPr>
                  <w:rPrChange w:id="325" w:author="Li, Qiming" w:date="2019-11-08T18:49:00Z">
                    <w:rPr>
                      <w:highlight w:val="yellow"/>
                    </w:rPr>
                  </w:rPrChange>
                </w:rPr>
                <w:t>-95.7</w:t>
              </w:r>
            </w:ins>
            <w:del w:id="326" w:author="Li, Qiming" w:date="2019-09-30T19:12:00Z">
              <w:r w:rsidRPr="001F6392" w:rsidDel="00B9392F">
                <w:delText>TBD</w:delText>
              </w:r>
            </w:del>
          </w:p>
        </w:tc>
      </w:tr>
      <w:tr w:rsidR="005469E9" w:rsidRPr="00EB1A9E" w:rsidTr="00605343">
        <w:trPr>
          <w:cantSplit/>
          <w:trHeight w:val="150"/>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1962" w:type="dxa"/>
            <w:gridSpan w:val="2"/>
          </w:tcPr>
          <w:p w:rsidR="005469E9" w:rsidRPr="00EB1A9E" w:rsidRDefault="005469E9" w:rsidP="00605343">
            <w:pPr>
              <w:pStyle w:val="TAC"/>
              <w:keepNext w:val="0"/>
            </w:pPr>
            <w:r w:rsidRPr="00EB1A9E">
              <w:t>NA</w:t>
            </w:r>
          </w:p>
        </w:tc>
        <w:tc>
          <w:tcPr>
            <w:tcW w:w="2201" w:type="dxa"/>
            <w:gridSpan w:val="2"/>
          </w:tcPr>
          <w:p w:rsidR="005469E9" w:rsidRPr="001F6392" w:rsidRDefault="005469E9" w:rsidP="00605343">
            <w:pPr>
              <w:pStyle w:val="TAC"/>
              <w:keepNext w:val="0"/>
            </w:pPr>
            <w:ins w:id="327" w:author="Li, Qiming" w:date="2019-09-30T19:12:00Z">
              <w:r w:rsidRPr="001F6392">
                <w:rPr>
                  <w:rPrChange w:id="328" w:author="Li, Qiming" w:date="2019-11-08T18:49:00Z">
                    <w:rPr>
                      <w:highlight w:val="yellow"/>
                    </w:rPr>
                  </w:rPrChange>
                </w:rPr>
                <w:t>-95.7</w:t>
              </w:r>
            </w:ins>
            <w:del w:id="329" w:author="Li, Qiming" w:date="2019-09-30T19:12:00Z">
              <w:r w:rsidRPr="001F6392" w:rsidDel="00B9392F">
                <w:delText>TBD</w:delText>
              </w:r>
            </w:del>
          </w:p>
        </w:tc>
      </w:tr>
      <w:tr w:rsidR="005469E9" w:rsidRPr="00EB1A9E" w:rsidTr="00605343">
        <w:trPr>
          <w:cantSplit/>
          <w:trHeight w:val="92"/>
        </w:trPr>
        <w:tc>
          <w:tcPr>
            <w:tcW w:w="2626" w:type="dxa"/>
            <w:vMerge w:val="restart"/>
          </w:tcPr>
          <w:p w:rsidR="005469E9" w:rsidRPr="00EB1A9E" w:rsidRDefault="005469E9" w:rsidP="00605343">
            <w:pPr>
              <w:pStyle w:val="TAL"/>
              <w:keepNext w:val="0"/>
              <w:rPr>
                <w:rFonts w:cs="v4.2.0"/>
              </w:rPr>
            </w:pPr>
            <w:r w:rsidRPr="00EB1A9E">
              <w:rPr>
                <w:rFonts w:cs="v4.2.0"/>
              </w:rPr>
              <w:t>SS-RSRP</w:t>
            </w:r>
            <w:r w:rsidRPr="00EB1A9E">
              <w:rPr>
                <w:vertAlign w:val="superscript"/>
              </w:rPr>
              <w:t xml:space="preserve"> Note 3</w:t>
            </w:r>
          </w:p>
        </w:tc>
        <w:tc>
          <w:tcPr>
            <w:tcW w:w="876" w:type="dxa"/>
            <w:vMerge w:val="restart"/>
          </w:tcPr>
          <w:p w:rsidR="005469E9" w:rsidRPr="00EB1A9E" w:rsidRDefault="005469E9" w:rsidP="00605343">
            <w:pPr>
              <w:pStyle w:val="TAC"/>
              <w:keepNext w:val="0"/>
            </w:pPr>
            <w:r w:rsidRPr="00EB1A9E">
              <w:t>dBm/SCS Note5</w:t>
            </w: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1F6392" w:rsidRDefault="005469E9" w:rsidP="00605343">
            <w:pPr>
              <w:pStyle w:val="TAC"/>
              <w:keepNext w:val="0"/>
            </w:pPr>
            <w:ins w:id="330" w:author="Li, Qiming" w:date="2019-09-30T19:12:00Z">
              <w:r w:rsidRPr="001F6392">
                <w:rPr>
                  <w:rPrChange w:id="331" w:author="Li, Qiming" w:date="2019-11-08T18:49:00Z">
                    <w:rPr>
                      <w:highlight w:val="yellow"/>
                    </w:rPr>
                  </w:rPrChange>
                </w:rPr>
                <w:t>-Infinity</w:t>
              </w:r>
            </w:ins>
            <w:del w:id="332" w:author="Li, Qiming" w:date="2019-09-30T19:12:00Z">
              <w:r w:rsidRPr="001F6392" w:rsidDel="006212D8">
                <w:delText>TBD</w:delText>
              </w:r>
            </w:del>
          </w:p>
        </w:tc>
        <w:tc>
          <w:tcPr>
            <w:tcW w:w="1211" w:type="dxa"/>
          </w:tcPr>
          <w:p w:rsidR="005469E9" w:rsidRPr="001F6392" w:rsidRDefault="005469E9" w:rsidP="00605343">
            <w:pPr>
              <w:pStyle w:val="TAC"/>
              <w:keepNext w:val="0"/>
            </w:pPr>
            <w:ins w:id="333" w:author="Li, Qiming" w:date="2019-09-30T19:12:00Z">
              <w:r w:rsidRPr="001F6392">
                <w:rPr>
                  <w:rPrChange w:id="334" w:author="Li, Qiming" w:date="2019-11-08T18:49:00Z">
                    <w:rPr>
                      <w:highlight w:val="yellow"/>
                    </w:rPr>
                  </w:rPrChange>
                </w:rPr>
                <w:t>-86.7</w:t>
              </w:r>
            </w:ins>
            <w:del w:id="335" w:author="Li, Qiming" w:date="2019-09-30T19:12:00Z">
              <w:r w:rsidRPr="001F6392" w:rsidDel="006212D8">
                <w:delText>TBD</w:delText>
              </w:r>
            </w:del>
          </w:p>
        </w:tc>
      </w:tr>
      <w:tr w:rsidR="005469E9" w:rsidRPr="00EB1A9E" w:rsidTr="00605343">
        <w:trPr>
          <w:cantSplit/>
          <w:trHeight w:val="92"/>
        </w:trPr>
        <w:tc>
          <w:tcPr>
            <w:tcW w:w="2626" w:type="dxa"/>
            <w:vMerge/>
          </w:tcPr>
          <w:p w:rsidR="005469E9" w:rsidRPr="00EB1A9E" w:rsidRDefault="005469E9" w:rsidP="00605343">
            <w:pPr>
              <w:pStyle w:val="TAL"/>
              <w:keepNext w:val="0"/>
            </w:pPr>
          </w:p>
        </w:tc>
        <w:tc>
          <w:tcPr>
            <w:tcW w:w="876" w:type="dxa"/>
            <w:vMerge/>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lang w:val="da-DK"/>
              </w:rPr>
            </w:pPr>
            <w:r w:rsidRPr="00EB1A9E">
              <w:t>Config</w:t>
            </w:r>
            <w:r w:rsidRPr="00EB1A9E">
              <w:rPr>
                <w:szCs w:val="18"/>
              </w:rPr>
              <w:t xml:space="preserve"> </w:t>
            </w:r>
            <w:r w:rsidRPr="00EB1A9E">
              <w:t>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1F6392" w:rsidRDefault="005469E9" w:rsidP="00605343">
            <w:pPr>
              <w:pStyle w:val="TAC"/>
              <w:keepNext w:val="0"/>
            </w:pPr>
            <w:ins w:id="336" w:author="Li, Qiming" w:date="2019-09-30T19:12:00Z">
              <w:r w:rsidRPr="001F6392">
                <w:rPr>
                  <w:rPrChange w:id="337" w:author="Li, Qiming" w:date="2019-11-08T18:49:00Z">
                    <w:rPr>
                      <w:highlight w:val="yellow"/>
                    </w:rPr>
                  </w:rPrChange>
                </w:rPr>
                <w:t>-Infinity</w:t>
              </w:r>
            </w:ins>
            <w:del w:id="338" w:author="Li, Qiming" w:date="2019-09-30T19:12:00Z">
              <w:r w:rsidRPr="001F6392" w:rsidDel="006212D8">
                <w:delText>TBD</w:delText>
              </w:r>
            </w:del>
          </w:p>
        </w:tc>
        <w:tc>
          <w:tcPr>
            <w:tcW w:w="1211" w:type="dxa"/>
          </w:tcPr>
          <w:p w:rsidR="005469E9" w:rsidRPr="001F6392" w:rsidRDefault="005469E9" w:rsidP="00605343">
            <w:pPr>
              <w:pStyle w:val="TAC"/>
              <w:keepNext w:val="0"/>
            </w:pPr>
            <w:ins w:id="339" w:author="Li, Qiming" w:date="2019-09-30T19:12:00Z">
              <w:r w:rsidRPr="001F6392">
                <w:rPr>
                  <w:rPrChange w:id="340" w:author="Li, Qiming" w:date="2019-11-08T18:49:00Z">
                    <w:rPr>
                      <w:highlight w:val="yellow"/>
                    </w:rPr>
                  </w:rPrChange>
                </w:rPr>
                <w:t>-86.7</w:t>
              </w:r>
            </w:ins>
            <w:del w:id="341" w:author="Li, Qiming" w:date="2019-09-30T19:12:00Z">
              <w:r w:rsidRPr="001F6392" w:rsidDel="006212D8">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620" w:dyaOrig="380">
                <v:shape id="_x0000_i1062" type="#_x0000_t75" style="width:30pt;height:18pt" o:ole="" fillcolor="window">
                  <v:imagedata r:id="rId16" o:title=""/>
                </v:shape>
                <o:OLEObject Type="Embed" ProgID="Equation.3" ShapeID="_x0000_i1062" DrawAspect="Content" ObjectID="_1634745742" r:id="rId53"/>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1F6392" w:rsidDel="00B36E6D" w:rsidRDefault="005469E9" w:rsidP="00605343">
            <w:pPr>
              <w:pStyle w:val="TAC"/>
              <w:keepNext w:val="0"/>
            </w:pPr>
            <w:ins w:id="342" w:author="Li, Qiming" w:date="2019-09-30T19:12:00Z">
              <w:r w:rsidRPr="001F6392">
                <w:rPr>
                  <w:rPrChange w:id="343" w:author="Li, Qiming" w:date="2019-11-08T18:49:00Z">
                    <w:rPr>
                      <w:highlight w:val="yellow"/>
                    </w:rPr>
                  </w:rPrChange>
                </w:rPr>
                <w:t>-Infinity</w:t>
              </w:r>
            </w:ins>
            <w:del w:id="344" w:author="Li, Qiming" w:date="2019-09-30T19:12:00Z">
              <w:r w:rsidRPr="001F6392" w:rsidDel="006212D8">
                <w:delText>TBD</w:delText>
              </w:r>
            </w:del>
          </w:p>
        </w:tc>
        <w:tc>
          <w:tcPr>
            <w:tcW w:w="1211" w:type="dxa"/>
          </w:tcPr>
          <w:p w:rsidR="005469E9" w:rsidRPr="001F6392" w:rsidDel="004B51DC" w:rsidRDefault="005469E9" w:rsidP="00605343">
            <w:pPr>
              <w:pStyle w:val="TAC"/>
              <w:keepNext w:val="0"/>
            </w:pPr>
            <w:ins w:id="345" w:author="Li, Qiming" w:date="2019-09-30T19:12:00Z">
              <w:r w:rsidRPr="001F6392">
                <w:rPr>
                  <w:rPrChange w:id="346" w:author="Li, Qiming" w:date="2019-11-08T18:49:00Z">
                    <w:rPr>
                      <w:highlight w:val="yellow"/>
                    </w:rPr>
                  </w:rPrChange>
                </w:rPr>
                <w:t>9</w:t>
              </w:r>
            </w:ins>
            <w:del w:id="347" w:author="Li, Qiming" w:date="2019-09-30T19:12:00Z">
              <w:r w:rsidRPr="001F6392" w:rsidDel="006212D8">
                <w:delText>TBD</w:delText>
              </w:r>
            </w:del>
          </w:p>
        </w:tc>
      </w:tr>
      <w:tr w:rsidR="005469E9" w:rsidRPr="00EB1A9E" w:rsidTr="00605343">
        <w:trPr>
          <w:cantSplit/>
          <w:trHeight w:val="94"/>
        </w:trPr>
        <w:tc>
          <w:tcPr>
            <w:tcW w:w="2626" w:type="dxa"/>
          </w:tcPr>
          <w:p w:rsidR="005469E9" w:rsidRPr="00EB1A9E" w:rsidRDefault="005469E9" w:rsidP="00605343">
            <w:pPr>
              <w:pStyle w:val="TAL"/>
              <w:keepNext w:val="0"/>
            </w:pPr>
            <w:r w:rsidRPr="00EB1A9E">
              <w:rPr>
                <w:position w:val="-12"/>
              </w:rPr>
              <w:object w:dxaOrig="800" w:dyaOrig="380">
                <v:shape id="_x0000_i1063" type="#_x0000_t75" style="width:42pt;height:18pt" o:ole="" fillcolor="window">
                  <v:imagedata r:id="rId18" o:title=""/>
                </v:shape>
                <o:OLEObject Type="Embed" ProgID="Equation.3" ShapeID="_x0000_i1063" DrawAspect="Content" ObjectID="_1634745743" r:id="rId54"/>
              </w:object>
            </w:r>
          </w:p>
        </w:tc>
        <w:tc>
          <w:tcPr>
            <w:tcW w:w="876" w:type="dxa"/>
          </w:tcPr>
          <w:p w:rsidR="005469E9" w:rsidRPr="00EB1A9E" w:rsidRDefault="005469E9" w:rsidP="00605343">
            <w:pPr>
              <w:pStyle w:val="TAC"/>
              <w:keepNext w:val="0"/>
            </w:pPr>
            <w:r w:rsidRPr="00EB1A9E">
              <w:t>dB</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Del="004B51DC" w:rsidRDefault="005469E9" w:rsidP="00605343">
            <w:pPr>
              <w:pStyle w:val="TAC"/>
              <w:keepNext w:val="0"/>
            </w:pPr>
            <w:r w:rsidRPr="00EB1A9E">
              <w:t>NA</w:t>
            </w:r>
          </w:p>
        </w:tc>
        <w:tc>
          <w:tcPr>
            <w:tcW w:w="978" w:type="dxa"/>
          </w:tcPr>
          <w:p w:rsidR="005469E9" w:rsidRPr="00EB1A9E" w:rsidDel="004B51DC" w:rsidRDefault="005469E9" w:rsidP="00605343">
            <w:pPr>
              <w:pStyle w:val="TAC"/>
              <w:keepNext w:val="0"/>
            </w:pPr>
            <w:r w:rsidRPr="00EB1A9E">
              <w:t>NA</w:t>
            </w:r>
          </w:p>
        </w:tc>
        <w:tc>
          <w:tcPr>
            <w:tcW w:w="990" w:type="dxa"/>
          </w:tcPr>
          <w:p w:rsidR="005469E9" w:rsidRPr="001F6392" w:rsidDel="00B36E6D" w:rsidRDefault="005469E9" w:rsidP="00605343">
            <w:pPr>
              <w:pStyle w:val="TAC"/>
              <w:keepNext w:val="0"/>
            </w:pPr>
            <w:ins w:id="348" w:author="Li, Qiming" w:date="2019-09-30T19:12:00Z">
              <w:r w:rsidRPr="001F6392">
                <w:rPr>
                  <w:rPrChange w:id="349" w:author="Li, Qiming" w:date="2019-11-08T18:49:00Z">
                    <w:rPr>
                      <w:highlight w:val="yellow"/>
                    </w:rPr>
                  </w:rPrChange>
                </w:rPr>
                <w:t>-Infinity</w:t>
              </w:r>
            </w:ins>
            <w:del w:id="350" w:author="Li, Qiming" w:date="2019-09-30T19:12:00Z">
              <w:r w:rsidRPr="001F6392" w:rsidDel="006212D8">
                <w:delText>TBD</w:delText>
              </w:r>
            </w:del>
          </w:p>
        </w:tc>
        <w:tc>
          <w:tcPr>
            <w:tcW w:w="1211" w:type="dxa"/>
          </w:tcPr>
          <w:p w:rsidR="005469E9" w:rsidRPr="001F6392" w:rsidDel="004B51DC" w:rsidRDefault="005469E9" w:rsidP="00605343">
            <w:pPr>
              <w:pStyle w:val="TAC"/>
              <w:keepNext w:val="0"/>
            </w:pPr>
            <w:ins w:id="351" w:author="Li, Qiming" w:date="2019-09-30T19:12:00Z">
              <w:r w:rsidRPr="001F6392">
                <w:rPr>
                  <w:rPrChange w:id="352" w:author="Li, Qiming" w:date="2019-11-08T18:49:00Z">
                    <w:rPr>
                      <w:highlight w:val="yellow"/>
                    </w:rPr>
                  </w:rPrChange>
                </w:rPr>
                <w:t>9</w:t>
              </w:r>
            </w:ins>
            <w:del w:id="353" w:author="Li, Qiming" w:date="2019-09-30T19:12:00Z">
              <w:r w:rsidRPr="001F6392" w:rsidDel="006212D8">
                <w:delText>TBD</w:delText>
              </w:r>
            </w:del>
          </w:p>
        </w:tc>
      </w:tr>
      <w:tr w:rsidR="005469E9" w:rsidRPr="00EB1A9E" w:rsidTr="00605343">
        <w:trPr>
          <w:cantSplit/>
          <w:trHeight w:val="94"/>
        </w:trPr>
        <w:tc>
          <w:tcPr>
            <w:tcW w:w="2626" w:type="dxa"/>
            <w:vMerge w:val="restart"/>
          </w:tcPr>
          <w:p w:rsidR="005469E9" w:rsidRPr="00EB1A9E" w:rsidRDefault="005469E9" w:rsidP="00605343">
            <w:pPr>
              <w:pStyle w:val="TAL"/>
              <w:keepNext w:val="0"/>
            </w:pPr>
            <w:r w:rsidRPr="00EB1A9E">
              <w:rPr>
                <w:lang w:val="en-US"/>
              </w:rPr>
              <w:t>Io</w:t>
            </w:r>
            <w:r w:rsidRPr="00EB1A9E">
              <w:rPr>
                <w:vertAlign w:val="superscript"/>
                <w:lang w:val="en-US"/>
              </w:rPr>
              <w:t>Note3</w:t>
            </w:r>
          </w:p>
        </w:tc>
        <w:tc>
          <w:tcPr>
            <w:tcW w:w="876" w:type="dxa"/>
          </w:tcPr>
          <w:p w:rsidR="005469E9" w:rsidRPr="00EB1A9E" w:rsidRDefault="005469E9" w:rsidP="00605343">
            <w:pPr>
              <w:pStyle w:val="TAC"/>
              <w:keepNext w:val="0"/>
            </w:pPr>
            <w:r w:rsidRPr="00EB1A9E">
              <w:t>dBm/9.36MHz</w:t>
            </w:r>
          </w:p>
        </w:tc>
        <w:tc>
          <w:tcPr>
            <w:tcW w:w="1281" w:type="dxa"/>
          </w:tcPr>
          <w:p w:rsidR="005469E9" w:rsidRPr="00EB1A9E" w:rsidRDefault="005469E9" w:rsidP="00605343">
            <w:pPr>
              <w:pStyle w:val="TAC"/>
              <w:keepNext w:val="0"/>
            </w:pPr>
            <w:r w:rsidRPr="00EB1A9E">
              <w:t>Config 1,2,4,5</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1F6392" w:rsidRDefault="005469E9" w:rsidP="00605343">
            <w:pPr>
              <w:pStyle w:val="TAC"/>
              <w:keepNext w:val="0"/>
            </w:pPr>
            <w:r w:rsidRPr="001F6392">
              <w:t>-</w:t>
            </w:r>
          </w:p>
        </w:tc>
        <w:tc>
          <w:tcPr>
            <w:tcW w:w="1211" w:type="dxa"/>
          </w:tcPr>
          <w:p w:rsidR="005469E9" w:rsidRPr="001F6392" w:rsidRDefault="005469E9" w:rsidP="00605343">
            <w:pPr>
              <w:pStyle w:val="TAC"/>
              <w:keepNext w:val="0"/>
            </w:pPr>
            <w:r w:rsidRPr="001F6392">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dBm/38.16MHz</w:t>
            </w:r>
          </w:p>
        </w:tc>
        <w:tc>
          <w:tcPr>
            <w:tcW w:w="1281" w:type="dxa"/>
          </w:tcPr>
          <w:p w:rsidR="005469E9" w:rsidRPr="00EB1A9E" w:rsidRDefault="005469E9" w:rsidP="00605343">
            <w:pPr>
              <w:pStyle w:val="TAC"/>
              <w:keepNext w:val="0"/>
            </w:pPr>
            <w:r w:rsidRPr="00EB1A9E">
              <w:t>Config 3,6</w:t>
            </w:r>
          </w:p>
        </w:tc>
        <w:tc>
          <w:tcPr>
            <w:tcW w:w="984" w:type="dxa"/>
          </w:tcPr>
          <w:p w:rsidR="005469E9" w:rsidRPr="00EB1A9E" w:rsidRDefault="005469E9" w:rsidP="00605343">
            <w:pPr>
              <w:pStyle w:val="TAC"/>
              <w:keepNext w:val="0"/>
            </w:pPr>
            <w:r w:rsidRPr="00EB1A9E">
              <w:t>NA</w:t>
            </w:r>
          </w:p>
        </w:tc>
        <w:tc>
          <w:tcPr>
            <w:tcW w:w="978" w:type="dxa"/>
          </w:tcPr>
          <w:p w:rsidR="005469E9" w:rsidRPr="00EB1A9E" w:rsidRDefault="005469E9" w:rsidP="00605343">
            <w:pPr>
              <w:pStyle w:val="TAC"/>
              <w:keepNext w:val="0"/>
            </w:pPr>
            <w:r w:rsidRPr="00EB1A9E">
              <w:t>NA</w:t>
            </w:r>
          </w:p>
        </w:tc>
        <w:tc>
          <w:tcPr>
            <w:tcW w:w="990" w:type="dxa"/>
          </w:tcPr>
          <w:p w:rsidR="005469E9" w:rsidRPr="001F6392" w:rsidRDefault="005469E9" w:rsidP="00605343">
            <w:pPr>
              <w:pStyle w:val="TAC"/>
              <w:keepNext w:val="0"/>
            </w:pPr>
            <w:r w:rsidRPr="001F6392">
              <w:t>-</w:t>
            </w:r>
          </w:p>
        </w:tc>
        <w:tc>
          <w:tcPr>
            <w:tcW w:w="1211" w:type="dxa"/>
          </w:tcPr>
          <w:p w:rsidR="005469E9" w:rsidRPr="001F6392" w:rsidRDefault="005469E9" w:rsidP="00605343">
            <w:pPr>
              <w:pStyle w:val="TAC"/>
              <w:keepNext w:val="0"/>
            </w:pPr>
            <w:r w:rsidRPr="001F6392">
              <w:t>-</w:t>
            </w:r>
          </w:p>
        </w:tc>
      </w:tr>
      <w:tr w:rsidR="005469E9" w:rsidRPr="00EB1A9E" w:rsidTr="00605343">
        <w:trPr>
          <w:cantSplit/>
          <w:trHeight w:val="94"/>
        </w:trPr>
        <w:tc>
          <w:tcPr>
            <w:tcW w:w="2626" w:type="dxa"/>
            <w:vMerge/>
          </w:tcPr>
          <w:p w:rsidR="005469E9" w:rsidRPr="00EB1A9E" w:rsidRDefault="005469E9" w:rsidP="00605343">
            <w:pPr>
              <w:pStyle w:val="TAL"/>
              <w:keepNext w:val="0"/>
            </w:pPr>
          </w:p>
        </w:tc>
        <w:tc>
          <w:tcPr>
            <w:tcW w:w="876" w:type="dxa"/>
          </w:tcPr>
          <w:p w:rsidR="005469E9" w:rsidRPr="00EB1A9E" w:rsidRDefault="005469E9" w:rsidP="00605343">
            <w:pPr>
              <w:pStyle w:val="TAC"/>
              <w:keepNext w:val="0"/>
            </w:pPr>
            <w:r w:rsidRPr="00EB1A9E">
              <w:t>dBm/95.04 MHz Note5</w:t>
            </w:r>
          </w:p>
        </w:tc>
        <w:tc>
          <w:tcPr>
            <w:tcW w:w="1281" w:type="dxa"/>
          </w:tcPr>
          <w:p w:rsidR="005469E9" w:rsidRPr="00EB1A9E" w:rsidRDefault="005469E9" w:rsidP="00605343">
            <w:pPr>
              <w:pStyle w:val="TAC"/>
              <w:keepNext w:val="0"/>
            </w:pPr>
            <w:r w:rsidRPr="00EB1A9E">
              <w:t>Config 1,2,3,4,5,6</w:t>
            </w:r>
          </w:p>
        </w:tc>
        <w:tc>
          <w:tcPr>
            <w:tcW w:w="984" w:type="dxa"/>
          </w:tcPr>
          <w:p w:rsidR="005469E9" w:rsidRPr="00EB1A9E" w:rsidRDefault="005469E9" w:rsidP="00605343">
            <w:pPr>
              <w:pStyle w:val="TAC"/>
              <w:keepNext w:val="0"/>
            </w:pPr>
            <w:r w:rsidRPr="00EB1A9E">
              <w:t>-</w:t>
            </w:r>
          </w:p>
        </w:tc>
        <w:tc>
          <w:tcPr>
            <w:tcW w:w="978" w:type="dxa"/>
          </w:tcPr>
          <w:p w:rsidR="005469E9" w:rsidRPr="00EB1A9E" w:rsidRDefault="005469E9" w:rsidP="00605343">
            <w:pPr>
              <w:pStyle w:val="TAC"/>
              <w:keepNext w:val="0"/>
            </w:pPr>
            <w:r w:rsidRPr="00EB1A9E">
              <w:t>-</w:t>
            </w:r>
          </w:p>
        </w:tc>
        <w:tc>
          <w:tcPr>
            <w:tcW w:w="990" w:type="dxa"/>
          </w:tcPr>
          <w:p w:rsidR="005469E9" w:rsidRPr="001F6392" w:rsidRDefault="005469E9" w:rsidP="00605343">
            <w:pPr>
              <w:pStyle w:val="TAC"/>
              <w:keepNext w:val="0"/>
            </w:pPr>
            <w:ins w:id="354" w:author="Li, Qiming" w:date="2019-09-30T19:12:00Z">
              <w:r w:rsidRPr="001F6392">
                <w:rPr>
                  <w:rPrChange w:id="355" w:author="Li, Qiming" w:date="2019-11-08T18:49:00Z">
                    <w:rPr>
                      <w:highlight w:val="yellow"/>
                    </w:rPr>
                  </w:rPrChange>
                </w:rPr>
                <w:t>-66.7</w:t>
              </w:r>
            </w:ins>
            <w:del w:id="356" w:author="Li, Qiming" w:date="2019-09-30T19:12:00Z">
              <w:r w:rsidRPr="001F6392" w:rsidDel="00AB2221">
                <w:delText>TBD</w:delText>
              </w:r>
            </w:del>
          </w:p>
        </w:tc>
        <w:tc>
          <w:tcPr>
            <w:tcW w:w="1211" w:type="dxa"/>
          </w:tcPr>
          <w:p w:rsidR="005469E9" w:rsidRPr="001F6392" w:rsidRDefault="005469E9" w:rsidP="00605343">
            <w:pPr>
              <w:pStyle w:val="TAC"/>
              <w:keepNext w:val="0"/>
            </w:pPr>
            <w:ins w:id="357" w:author="Li, Qiming" w:date="2019-09-30T19:12:00Z">
              <w:r w:rsidRPr="001F6392">
                <w:rPr>
                  <w:rPrChange w:id="358" w:author="Li, Qiming" w:date="2019-11-08T18:49:00Z">
                    <w:rPr>
                      <w:highlight w:val="yellow"/>
                    </w:rPr>
                  </w:rPrChange>
                </w:rPr>
                <w:t>-57.2</w:t>
              </w:r>
            </w:ins>
            <w:del w:id="359" w:author="Li, Qiming" w:date="2019-09-30T19:12:00Z">
              <w:r w:rsidRPr="001F6392" w:rsidDel="00AB2221">
                <w:delText>TBD</w:delText>
              </w:r>
            </w:del>
          </w:p>
        </w:tc>
      </w:tr>
      <w:tr w:rsidR="005469E9" w:rsidRPr="00EB1A9E" w:rsidTr="00605343">
        <w:trPr>
          <w:cantSplit/>
          <w:trHeight w:val="150"/>
        </w:trPr>
        <w:tc>
          <w:tcPr>
            <w:tcW w:w="2626" w:type="dxa"/>
          </w:tcPr>
          <w:p w:rsidR="005469E9" w:rsidRPr="00EB1A9E" w:rsidRDefault="005469E9" w:rsidP="00605343">
            <w:pPr>
              <w:pStyle w:val="TAL"/>
              <w:keepNext w:val="0"/>
            </w:pPr>
            <w:r w:rsidRPr="00EB1A9E">
              <w:t xml:space="preserve">Propagation Condition </w:t>
            </w:r>
          </w:p>
        </w:tc>
        <w:tc>
          <w:tcPr>
            <w:tcW w:w="876" w:type="dxa"/>
          </w:tcPr>
          <w:p w:rsidR="005469E9" w:rsidRPr="00EB1A9E" w:rsidRDefault="005469E9" w:rsidP="00605343">
            <w:pPr>
              <w:pStyle w:val="TAC"/>
              <w:keepNext w:val="0"/>
            </w:pPr>
          </w:p>
        </w:tc>
        <w:tc>
          <w:tcPr>
            <w:tcW w:w="1281" w:type="dxa"/>
          </w:tcPr>
          <w:p w:rsidR="005469E9" w:rsidRPr="00EB1A9E" w:rsidRDefault="005469E9" w:rsidP="00605343">
            <w:pPr>
              <w:pStyle w:val="TAC"/>
              <w:keepNext w:val="0"/>
              <w:rPr>
                <w:rFonts w:cs="v4.2.0"/>
              </w:rPr>
            </w:pPr>
            <w:r w:rsidRPr="00EB1A9E">
              <w:t>Config 1,2,3,4,5,6</w:t>
            </w:r>
          </w:p>
        </w:tc>
        <w:tc>
          <w:tcPr>
            <w:tcW w:w="4163" w:type="dxa"/>
            <w:gridSpan w:val="4"/>
          </w:tcPr>
          <w:p w:rsidR="005469E9" w:rsidRPr="00EB1A9E" w:rsidRDefault="005469E9" w:rsidP="00605343">
            <w:pPr>
              <w:pStyle w:val="TAC"/>
              <w:keepNext w:val="0"/>
            </w:pPr>
            <w:r w:rsidRPr="00EB1A9E">
              <w:rPr>
                <w:rFonts w:cs="v4.2.0"/>
              </w:rPr>
              <w:t>AWGN</w:t>
            </w:r>
          </w:p>
        </w:tc>
      </w:tr>
      <w:tr w:rsidR="005469E9" w:rsidRPr="00EB1A9E" w:rsidTr="00605343">
        <w:trPr>
          <w:cantSplit/>
          <w:trHeight w:val="1023"/>
        </w:trPr>
        <w:tc>
          <w:tcPr>
            <w:tcW w:w="8946" w:type="dxa"/>
            <w:gridSpan w:val="7"/>
          </w:tcPr>
          <w:p w:rsidR="005469E9" w:rsidRPr="00EB1A9E" w:rsidRDefault="005469E9" w:rsidP="00605343">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5469E9" w:rsidRPr="00EB1A9E" w:rsidRDefault="005469E9" w:rsidP="00605343">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64" type="#_x0000_t75" style="width:18pt;height:18pt" o:ole="" fillcolor="window">
                  <v:imagedata r:id="rId13" o:title=""/>
                </v:shape>
                <o:OLEObject Type="Embed" ProgID="Equation.3" ShapeID="_x0000_i1064" DrawAspect="Content" ObjectID="_1634745744" r:id="rId55"/>
              </w:object>
            </w:r>
            <w:r w:rsidRPr="00EB1A9E">
              <w:rPr>
                <w:rFonts w:cs="Arial"/>
                <w:lang w:val="en-US"/>
              </w:rPr>
              <w:t xml:space="preserve"> to be fulfilled.</w:t>
            </w:r>
          </w:p>
          <w:p w:rsidR="005469E9" w:rsidRPr="00EB1A9E" w:rsidRDefault="005469E9" w:rsidP="00605343">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rsidR="005469E9" w:rsidRPr="00EB1A9E" w:rsidRDefault="005469E9" w:rsidP="00605343">
            <w:pPr>
              <w:pStyle w:val="TAN"/>
              <w:keepNext w:val="0"/>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rsidR="005469E9" w:rsidRPr="00EB1A9E" w:rsidRDefault="005469E9" w:rsidP="00605343">
            <w:pPr>
              <w:pStyle w:val="TAN"/>
              <w:keepNext w:val="0"/>
              <w:rPr>
                <w:rFonts w:cs="Arial"/>
                <w:lang w:val="en-US"/>
              </w:rPr>
            </w:pPr>
            <w:r w:rsidRPr="00EB1A9E">
              <w:rPr>
                <w:rFonts w:cs="Arial"/>
                <w:lang w:val="en-US"/>
              </w:rPr>
              <w:t xml:space="preserve">Note 5: </w:t>
            </w:r>
            <w:r w:rsidRPr="00EB1A9E">
              <w:rPr>
                <w:rFonts w:cs="Arial"/>
                <w:lang w:val="en-US"/>
              </w:rPr>
              <w:tab/>
              <w:t>Equivalent power received by an antenna with 0dBi gain at the centre of the quiet zone</w:t>
            </w:r>
          </w:p>
          <w:p w:rsidR="005469E9" w:rsidRPr="00EB1A9E" w:rsidRDefault="005469E9" w:rsidP="00605343">
            <w:pPr>
              <w:pStyle w:val="TAN"/>
              <w:keepNext w:val="0"/>
              <w:rPr>
                <w:rFonts w:cs="Arial"/>
                <w:sz w:val="14"/>
                <w:lang w:val="en-US"/>
              </w:rPr>
            </w:pPr>
            <w:r w:rsidRPr="00EB1A9E">
              <w:rPr>
                <w:rFonts w:cs="Arial"/>
                <w:lang w:val="en-US"/>
              </w:rPr>
              <w:t>Note 6:</w:t>
            </w:r>
            <w:r w:rsidRPr="00EB1A9E">
              <w:tab/>
            </w:r>
            <w:r w:rsidRPr="00EB1A9E">
              <w:rPr>
                <w:rFonts w:cs="Arial"/>
                <w:lang w:val="en-US"/>
              </w:rPr>
              <w:t>As observed with 0dBi gain antenna at the centre of the quiet zone</w:t>
            </w:r>
          </w:p>
        </w:tc>
      </w:tr>
    </w:tbl>
    <w:p w:rsidR="005469E9" w:rsidRPr="00EB1A9E" w:rsidRDefault="005469E9" w:rsidP="005469E9"/>
    <w:p w:rsidR="005469E9" w:rsidRPr="00EB1A9E" w:rsidRDefault="005469E9" w:rsidP="005469E9">
      <w:pPr>
        <w:pStyle w:val="Heading5"/>
      </w:pPr>
      <w:r w:rsidRPr="00EB1A9E">
        <w:t>A.5.6.2.8.2</w:t>
      </w:r>
      <w:r w:rsidRPr="00EB1A9E">
        <w:tab/>
        <w:t>Test Requirements</w:t>
      </w:r>
    </w:p>
    <w:p w:rsidR="005469E9" w:rsidRPr="00EB1A9E" w:rsidRDefault="005469E9" w:rsidP="005469E9">
      <w:pPr>
        <w:rPr>
          <w:rFonts w:cs="v4.2.0"/>
        </w:rPr>
      </w:pPr>
      <w:r w:rsidRPr="00EB1A9E">
        <w:rPr>
          <w:rFonts w:cs="v4.2.0"/>
        </w:rPr>
        <w:t>In test 1 with per-UE gap</w:t>
      </w:r>
      <w:r w:rsidRPr="00EB1A9E">
        <w:t xml:space="preserve"> and in test 3 with per-FR gap</w:t>
      </w:r>
      <w:r w:rsidRPr="00EB1A9E">
        <w:rPr>
          <w:rFonts w:cs="v4.2.0"/>
        </w:rPr>
        <w:t>, the UE shall send one Event A3 triggered measurement report, with a measurement reporting delay less than X1 ms from the beginning of time period T2, where X1 is</w:t>
      </w:r>
    </w:p>
    <w:p w:rsidR="005469E9" w:rsidRPr="00EB1A9E" w:rsidRDefault="005469E9" w:rsidP="005469E9">
      <w:pPr>
        <w:ind w:firstLine="284"/>
        <w:rPr>
          <w:rFonts w:cs="v4.2.0"/>
        </w:rPr>
      </w:pPr>
      <w:r w:rsidRPr="00EB1A9E">
        <w:rPr>
          <w:rFonts w:cs="v4.2.0"/>
        </w:rPr>
        <w:t>10080 for UE supporting power class 1, or</w:t>
      </w:r>
    </w:p>
    <w:p w:rsidR="005469E9" w:rsidRPr="00EB1A9E" w:rsidRDefault="005469E9" w:rsidP="005469E9">
      <w:pPr>
        <w:ind w:firstLine="284"/>
        <w:rPr>
          <w:rFonts w:cs="v4.2.0"/>
        </w:rPr>
      </w:pPr>
      <w:r w:rsidRPr="00EB1A9E">
        <w:rPr>
          <w:rFonts w:cs="v4.2.0"/>
        </w:rPr>
        <w:t xml:space="preserve">6240 for UE supporting other power class. </w:t>
      </w:r>
    </w:p>
    <w:p w:rsidR="005469E9" w:rsidRPr="00EB1A9E" w:rsidRDefault="005469E9" w:rsidP="005469E9">
      <w:pPr>
        <w:rPr>
          <w:rFonts w:cs="v4.2.0"/>
        </w:rPr>
      </w:pPr>
      <w:r w:rsidRPr="00EB1A9E">
        <w:rPr>
          <w:rFonts w:cs="v4.2.0"/>
        </w:rPr>
        <w:t>In test 2 with per-UE gap</w:t>
      </w:r>
      <w:r w:rsidRPr="00EB1A9E">
        <w:t xml:space="preserve"> and in test 4 with per-FR gap</w:t>
      </w:r>
      <w:r w:rsidRPr="00EB1A9E">
        <w:rPr>
          <w:rFonts w:cs="v4.2.0"/>
        </w:rPr>
        <w:t>, the UE shall send one Event A3 triggered measurement report, with a measurement reporting delay less than X2 ms from the beginning of time period T2</w:t>
      </w:r>
      <w:r w:rsidRPr="00EB1A9E">
        <w:t>,</w:t>
      </w:r>
      <w:r w:rsidRPr="00EB1A9E">
        <w:rPr>
          <w:rFonts w:cs="v4.2.0"/>
        </w:rPr>
        <w:t xml:space="preserve"> where X2 is</w:t>
      </w:r>
    </w:p>
    <w:p w:rsidR="005469E9" w:rsidRPr="00EB1A9E" w:rsidRDefault="005469E9" w:rsidP="005469E9">
      <w:pPr>
        <w:ind w:firstLine="284"/>
        <w:rPr>
          <w:rFonts w:cs="v4.2.0"/>
        </w:rPr>
      </w:pPr>
      <w:r w:rsidRPr="00EB1A9E">
        <w:rPr>
          <w:rFonts w:cs="v4.2.0"/>
        </w:rPr>
        <w:t>107520 for UE supporting power class 1, or</w:t>
      </w:r>
    </w:p>
    <w:p w:rsidR="005469E9" w:rsidRPr="00EB1A9E" w:rsidRDefault="005469E9" w:rsidP="005469E9">
      <w:pPr>
        <w:ind w:firstLine="284"/>
        <w:rPr>
          <w:rFonts w:cs="v4.2.0"/>
        </w:rPr>
      </w:pPr>
      <w:r w:rsidRPr="00EB1A9E">
        <w:rPr>
          <w:rFonts w:cs="v4.2.0"/>
        </w:rPr>
        <w:t xml:space="preserve">66560 for UE supporting other power class. </w:t>
      </w:r>
    </w:p>
    <w:p w:rsidR="005469E9" w:rsidRPr="00EB1A9E" w:rsidRDefault="005469E9" w:rsidP="005469E9">
      <w:pPr>
        <w:rPr>
          <w:rFonts w:cs="v4.2.0"/>
        </w:rPr>
      </w:pPr>
      <w:r w:rsidRPr="00EB1A9E">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5469E9" w:rsidRPr="00EB1A9E" w:rsidRDefault="005469E9" w:rsidP="005469E9">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469E9" w:rsidRPr="00DF475B" w:rsidRDefault="005469E9" w:rsidP="005469E9">
      <w:pPr>
        <w:keepLines/>
        <w:ind w:left="1135" w:hanging="851"/>
      </w:pPr>
    </w:p>
    <w:p w:rsidR="005469E9" w:rsidRPr="00DF475B" w:rsidRDefault="005469E9" w:rsidP="005469E9"/>
    <w:p w:rsidR="005469E9" w:rsidRPr="007D73E1" w:rsidRDefault="005469E9" w:rsidP="005469E9">
      <w:pPr>
        <w:tabs>
          <w:tab w:val="left" w:pos="7200"/>
        </w:tabs>
      </w:pPr>
    </w:p>
    <w:p w:rsidR="005469E9" w:rsidRDefault="005469E9" w:rsidP="005469E9">
      <w:pPr>
        <w:pStyle w:val="B10"/>
        <w:rPr>
          <w:rFonts w:ascii="Arial" w:hAnsi="Arial"/>
          <w:sz w:val="28"/>
        </w:rPr>
      </w:pPr>
    </w:p>
    <w:p w:rsidR="005469E9" w:rsidRPr="00DB085E" w:rsidRDefault="005469E9" w:rsidP="005469E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881930" w:rsidRPr="00DF475B" w:rsidRDefault="00881930" w:rsidP="00881930"/>
    <w:p w:rsidR="0088652D" w:rsidRPr="007B07F0" w:rsidRDefault="0088652D" w:rsidP="000F1DAC"/>
    <w:p w:rsidR="00AC0622" w:rsidRDefault="00AC0622">
      <w:pPr>
        <w:rPr>
          <w:noProof/>
        </w:rPr>
      </w:pPr>
    </w:p>
    <w:sectPr w:rsidR="00AC0622"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14E" w:rsidRDefault="0098314E">
      <w:r>
        <w:separator/>
      </w:r>
    </w:p>
  </w:endnote>
  <w:endnote w:type="continuationSeparator" w:id="0">
    <w:p w:rsidR="0098314E" w:rsidRDefault="0098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14E" w:rsidRDefault="0098314E">
      <w:r>
        <w:separator/>
      </w:r>
    </w:p>
  </w:footnote>
  <w:footnote w:type="continuationSeparator" w:id="0">
    <w:p w:rsidR="0098314E" w:rsidRDefault="00983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A6394"/>
    <w:rsid w:val="000B7FED"/>
    <w:rsid w:val="000C0383"/>
    <w:rsid w:val="000C038A"/>
    <w:rsid w:val="000C6598"/>
    <w:rsid w:val="000F1DAC"/>
    <w:rsid w:val="001141A1"/>
    <w:rsid w:val="00145D43"/>
    <w:rsid w:val="001550FF"/>
    <w:rsid w:val="0018104D"/>
    <w:rsid w:val="00181179"/>
    <w:rsid w:val="00192C46"/>
    <w:rsid w:val="001A08B3"/>
    <w:rsid w:val="001A7B60"/>
    <w:rsid w:val="001B52F0"/>
    <w:rsid w:val="001B7A65"/>
    <w:rsid w:val="001C4797"/>
    <w:rsid w:val="001E2A6C"/>
    <w:rsid w:val="001E41F3"/>
    <w:rsid w:val="001E57D4"/>
    <w:rsid w:val="001F6392"/>
    <w:rsid w:val="00220EBF"/>
    <w:rsid w:val="00226BDF"/>
    <w:rsid w:val="0026004D"/>
    <w:rsid w:val="002640DD"/>
    <w:rsid w:val="00275D12"/>
    <w:rsid w:val="00284FEB"/>
    <w:rsid w:val="002860C4"/>
    <w:rsid w:val="002B5741"/>
    <w:rsid w:val="002C0D15"/>
    <w:rsid w:val="002D502E"/>
    <w:rsid w:val="002E6E3A"/>
    <w:rsid w:val="002F57F0"/>
    <w:rsid w:val="00305409"/>
    <w:rsid w:val="00312B09"/>
    <w:rsid w:val="003609EF"/>
    <w:rsid w:val="0036231A"/>
    <w:rsid w:val="00366552"/>
    <w:rsid w:val="00374DD4"/>
    <w:rsid w:val="003B0591"/>
    <w:rsid w:val="003C0A24"/>
    <w:rsid w:val="003E1A36"/>
    <w:rsid w:val="003E33F3"/>
    <w:rsid w:val="003F015D"/>
    <w:rsid w:val="00410371"/>
    <w:rsid w:val="00412CC8"/>
    <w:rsid w:val="00422CAE"/>
    <w:rsid w:val="004242F1"/>
    <w:rsid w:val="004B541E"/>
    <w:rsid w:val="004B75B7"/>
    <w:rsid w:val="004B7649"/>
    <w:rsid w:val="004D260A"/>
    <w:rsid w:val="0051580D"/>
    <w:rsid w:val="005469E9"/>
    <w:rsid w:val="00547111"/>
    <w:rsid w:val="005578DB"/>
    <w:rsid w:val="00584A53"/>
    <w:rsid w:val="00591284"/>
    <w:rsid w:val="00592169"/>
    <w:rsid w:val="00592D74"/>
    <w:rsid w:val="005B0699"/>
    <w:rsid w:val="005B095D"/>
    <w:rsid w:val="005B7910"/>
    <w:rsid w:val="005D7883"/>
    <w:rsid w:val="005E2C44"/>
    <w:rsid w:val="00621188"/>
    <w:rsid w:val="0062368A"/>
    <w:rsid w:val="006257ED"/>
    <w:rsid w:val="006369AA"/>
    <w:rsid w:val="00651808"/>
    <w:rsid w:val="00692688"/>
    <w:rsid w:val="00695808"/>
    <w:rsid w:val="006B46FB"/>
    <w:rsid w:val="006E21FB"/>
    <w:rsid w:val="006E648A"/>
    <w:rsid w:val="007100EC"/>
    <w:rsid w:val="00710FA8"/>
    <w:rsid w:val="0071254F"/>
    <w:rsid w:val="00741502"/>
    <w:rsid w:val="007603EA"/>
    <w:rsid w:val="007604A7"/>
    <w:rsid w:val="00792342"/>
    <w:rsid w:val="007942E0"/>
    <w:rsid w:val="007977A8"/>
    <w:rsid w:val="007B07F0"/>
    <w:rsid w:val="007B512A"/>
    <w:rsid w:val="007C2097"/>
    <w:rsid w:val="007D6A07"/>
    <w:rsid w:val="007F7259"/>
    <w:rsid w:val="00801DB3"/>
    <w:rsid w:val="008040A8"/>
    <w:rsid w:val="008147F9"/>
    <w:rsid w:val="00820FE1"/>
    <w:rsid w:val="008279FA"/>
    <w:rsid w:val="00847977"/>
    <w:rsid w:val="00851A3D"/>
    <w:rsid w:val="008626E7"/>
    <w:rsid w:val="00863DC8"/>
    <w:rsid w:val="00870EE7"/>
    <w:rsid w:val="00881930"/>
    <w:rsid w:val="008863B9"/>
    <w:rsid w:val="0088652D"/>
    <w:rsid w:val="008A45A6"/>
    <w:rsid w:val="008D69BF"/>
    <w:rsid w:val="008F686C"/>
    <w:rsid w:val="009148DE"/>
    <w:rsid w:val="00941874"/>
    <w:rsid w:val="00941E30"/>
    <w:rsid w:val="009777D9"/>
    <w:rsid w:val="0098314E"/>
    <w:rsid w:val="00984E8F"/>
    <w:rsid w:val="00991B88"/>
    <w:rsid w:val="009A5753"/>
    <w:rsid w:val="009A579D"/>
    <w:rsid w:val="009E3297"/>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20CC"/>
    <w:rsid w:val="00C31FAF"/>
    <w:rsid w:val="00C4301D"/>
    <w:rsid w:val="00C6094F"/>
    <w:rsid w:val="00C66BA2"/>
    <w:rsid w:val="00C95985"/>
    <w:rsid w:val="00CA5D55"/>
    <w:rsid w:val="00CB5A54"/>
    <w:rsid w:val="00CC5026"/>
    <w:rsid w:val="00CC68D0"/>
    <w:rsid w:val="00CF2F45"/>
    <w:rsid w:val="00D00A6A"/>
    <w:rsid w:val="00D03F9A"/>
    <w:rsid w:val="00D06D51"/>
    <w:rsid w:val="00D24991"/>
    <w:rsid w:val="00D46FB1"/>
    <w:rsid w:val="00D50255"/>
    <w:rsid w:val="00D66520"/>
    <w:rsid w:val="00D942D8"/>
    <w:rsid w:val="00DA1533"/>
    <w:rsid w:val="00DE34CF"/>
    <w:rsid w:val="00E13F3D"/>
    <w:rsid w:val="00E34898"/>
    <w:rsid w:val="00E708A5"/>
    <w:rsid w:val="00E747DB"/>
    <w:rsid w:val="00E85E43"/>
    <w:rsid w:val="00E87FBC"/>
    <w:rsid w:val="00EA1780"/>
    <w:rsid w:val="00EB09B7"/>
    <w:rsid w:val="00ED42ED"/>
    <w:rsid w:val="00EE2745"/>
    <w:rsid w:val="00EE4216"/>
    <w:rsid w:val="00EE73F1"/>
    <w:rsid w:val="00EE7D7C"/>
    <w:rsid w:val="00EF4AD6"/>
    <w:rsid w:val="00EF5D6B"/>
    <w:rsid w:val="00F17F2A"/>
    <w:rsid w:val="00F25D98"/>
    <w:rsid w:val="00F300FB"/>
    <w:rsid w:val="00F336F0"/>
    <w:rsid w:val="00F52E32"/>
    <w:rsid w:val="00F55A46"/>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rsid w:val="005469E9"/>
    <w:rPr>
      <w:rFonts w:ascii="Arial" w:hAnsi="Arial"/>
      <w:sz w:val="36"/>
      <w:lang w:val="en-GB" w:eastAsia="en-US"/>
    </w:rPr>
  </w:style>
  <w:style w:type="character" w:customStyle="1" w:styleId="PLChar">
    <w:name w:val="PL Char"/>
    <w:link w:val="PL"/>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B9869-25D4-43E4-8B97-06C0C6F5C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4</Pages>
  <Words>10519</Words>
  <Characters>49521</Characters>
  <Application>Microsoft Office Word</Application>
  <DocSecurity>0</DocSecurity>
  <Lines>4057</Lines>
  <Paragraphs>2298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88</cp:revision>
  <cp:lastPrinted>1899-12-31T23:00:00Z</cp:lastPrinted>
  <dcterms:created xsi:type="dcterms:W3CDTF">2019-11-04T09:32:00Z</dcterms:created>
  <dcterms:modified xsi:type="dcterms:W3CDTF">2019-11-08T10:59:00Z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2019-11-08 10:59:43Z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